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1E0" w:firstRow="1" w:lastRow="1" w:firstColumn="1" w:lastColumn="1" w:noHBand="0" w:noVBand="0"/>
      </w:tblPr>
      <w:tblGrid>
        <w:gridCol w:w="1746"/>
        <w:gridCol w:w="8427"/>
      </w:tblGrid>
      <w:tr w:rsidR="000719B7" w:rsidRPr="00BA150C" w:rsidTr="00A301BE">
        <w:tc>
          <w:tcPr>
            <w:tcW w:w="1672" w:type="dxa"/>
            <w:tcBorders>
              <w:bottom w:val="single" w:sz="18" w:space="0" w:color="008000"/>
              <w:right w:val="single" w:sz="18" w:space="0" w:color="000080"/>
            </w:tcBorders>
            <w:vAlign w:val="center"/>
          </w:tcPr>
          <w:p w:rsidR="000719B7" w:rsidRPr="00BA150C" w:rsidRDefault="00B3089C" w:rsidP="00A301BE">
            <w:pPr>
              <w:jc w:val="center"/>
              <w:rPr>
                <w:color w:val="000080"/>
              </w:rPr>
            </w:pPr>
            <w:r>
              <w:rPr>
                <w:noProof/>
                <w:color w:val="000080"/>
              </w:rPr>
              <w:drawing>
                <wp:inline distT="0" distB="0" distL="0" distR="0">
                  <wp:extent cx="962025" cy="733425"/>
                  <wp:effectExtent l="0" t="0" r="9525" b="9525"/>
                  <wp:docPr id="1" name="Рисунок 1" descr="Логоти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1" w:type="dxa"/>
            <w:tcBorders>
              <w:left w:val="single" w:sz="18" w:space="0" w:color="000080"/>
              <w:bottom w:val="single" w:sz="18" w:space="0" w:color="008000"/>
            </w:tcBorders>
          </w:tcPr>
          <w:p w:rsidR="00B3089C" w:rsidRDefault="00B3089C" w:rsidP="00B3089C">
            <w:pPr>
              <w:jc w:val="center"/>
              <w:rPr>
                <w:rFonts w:ascii="Book Antiqua" w:hAnsi="Book Antiqua"/>
                <w:b/>
                <w:smallCaps/>
                <w:sz w:val="26"/>
                <w:szCs w:val="26"/>
              </w:rPr>
            </w:pPr>
            <w:r>
              <w:rPr>
                <w:rFonts w:ascii="Book Antiqua" w:hAnsi="Book Antiqua"/>
                <w:b/>
                <w:smallCaps/>
                <w:sz w:val="26"/>
                <w:szCs w:val="26"/>
              </w:rPr>
              <w:t>Министерство образования, науки и молодежной политики Республики Коми</w:t>
            </w:r>
          </w:p>
          <w:p w:rsidR="00B3089C" w:rsidRPr="00BA150C" w:rsidRDefault="00B3089C" w:rsidP="00B3089C">
            <w:pPr>
              <w:jc w:val="center"/>
              <w:rPr>
                <w:rFonts w:ascii="Book Antiqua" w:hAnsi="Book Antiqua"/>
                <w:b/>
                <w:smallCaps/>
                <w:sz w:val="26"/>
                <w:szCs w:val="26"/>
              </w:rPr>
            </w:pPr>
            <w:r w:rsidRPr="00BA150C">
              <w:rPr>
                <w:rFonts w:ascii="Book Antiqua" w:hAnsi="Book Antiqua"/>
                <w:b/>
                <w:smallCaps/>
                <w:sz w:val="26"/>
                <w:szCs w:val="26"/>
              </w:rPr>
              <w:t xml:space="preserve">Государственное </w:t>
            </w:r>
            <w:r>
              <w:rPr>
                <w:rFonts w:ascii="Book Antiqua" w:hAnsi="Book Antiqua"/>
                <w:b/>
                <w:smallCaps/>
                <w:sz w:val="26"/>
                <w:szCs w:val="26"/>
              </w:rPr>
              <w:t xml:space="preserve">профессиональное </w:t>
            </w:r>
            <w:r w:rsidRPr="00BA150C">
              <w:rPr>
                <w:rFonts w:ascii="Book Antiqua" w:hAnsi="Book Antiqua"/>
                <w:b/>
                <w:smallCaps/>
                <w:sz w:val="26"/>
                <w:szCs w:val="26"/>
              </w:rPr>
              <w:t xml:space="preserve">образовательное учреждение </w:t>
            </w:r>
          </w:p>
          <w:p w:rsidR="000719B7" w:rsidRPr="00BA150C" w:rsidRDefault="00B3089C" w:rsidP="00B3089C">
            <w:pPr>
              <w:jc w:val="center"/>
              <w:rPr>
                <w:rFonts w:ascii="Book Antiqua" w:hAnsi="Book Antiqua"/>
                <w:b/>
                <w:caps/>
                <w:sz w:val="28"/>
                <w:szCs w:val="28"/>
              </w:rPr>
            </w:pPr>
            <w:r w:rsidRPr="00BA150C">
              <w:rPr>
                <w:rFonts w:ascii="Book Antiqua" w:hAnsi="Book Antiqua"/>
                <w:b/>
                <w:caps/>
                <w:sz w:val="28"/>
                <w:szCs w:val="28"/>
              </w:rPr>
              <w:t xml:space="preserve">«Сыктывкарский гуманитарно-педагогический колледж </w:t>
            </w:r>
            <w:r w:rsidRPr="00BA150C">
              <w:rPr>
                <w:rFonts w:ascii="Book Antiqua" w:hAnsi="Book Antiqua"/>
                <w:b/>
                <w:sz w:val="28"/>
                <w:szCs w:val="28"/>
              </w:rPr>
              <w:t>имени</w:t>
            </w:r>
            <w:r w:rsidRPr="00BA150C">
              <w:rPr>
                <w:rFonts w:ascii="Book Antiqua" w:hAnsi="Book Antiqua"/>
                <w:b/>
                <w:caps/>
                <w:sz w:val="28"/>
                <w:szCs w:val="28"/>
              </w:rPr>
              <w:t xml:space="preserve"> И.А. Куратова»</w:t>
            </w:r>
          </w:p>
        </w:tc>
      </w:tr>
      <w:tr w:rsidR="000719B7" w:rsidRPr="00BA150C" w:rsidTr="00A301BE">
        <w:tc>
          <w:tcPr>
            <w:tcW w:w="1672" w:type="dxa"/>
            <w:vMerge w:val="restart"/>
            <w:tcBorders>
              <w:top w:val="single" w:sz="18" w:space="0" w:color="000080"/>
              <w:right w:val="single" w:sz="18" w:space="0" w:color="000080"/>
            </w:tcBorders>
          </w:tcPr>
          <w:p w:rsidR="000719B7" w:rsidRPr="00BA150C" w:rsidRDefault="000C579D" w:rsidP="00A301BE">
            <w:pPr>
              <w:rPr>
                <w:color w:val="00008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margin-left:3.95pt;margin-top:8.45pt;width:64pt;height:64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XEjgIAABIFAAAOAAAAZHJzL2Uyb0RvYy54bWysVFlu2zAQ/S/QOxD8d7RAXiREDhK7Lgqk&#10;C5D2ADRJWUQpUiVpS0HRs+QU/SrQM/hIHVK243QBiqL6oDic4ZvtDS+v+kaiHTdWaFXi5CLGiCuq&#10;mVCbEn94vxrNMLKOKEakVrzE99ziq/nzZ5ddW/BU11oybhCAKFt0bYlr59oiiiyteUPshW65AmWl&#10;TUMciGYTMUM6QG9klMbxJOq0Ya3RlFsLp8tBiecBv6o4dW+rynKHZIkhNhdWE9a1X6P5JSk2hrS1&#10;oIcwyD9E0RChwOkJakkcQVsjfoFqBDXa6spdUN1EuqoE5SEHyCaJf8rmriYtD7lAcWx7KpP9f7D0&#10;ze6dQYKVOMVIkQZatH/Yf99/239Fqa9O19oCjO5aMHP9je6hyyFT295q+tEipRc1URt+bYzuak4Y&#10;RJf4m9HZ1QHHepB191ozcEO2TgegvjKNLx0UAwE6dOn+1BneO0ThcJaksxg0FFSzZJxOJ+PgghTH&#10;262x7iXXDfKbEhvofEAnu1vrfDSkOJp4Z1ZLwVZCyiCYzXohDdoRYMkqfAf0J2ZSeWOl/bUBcTiB&#10;IMGH1/lwQ9c/50maxTdpPlpNZtNRtsrGo3waz0Zxkt/kkzjLs+Xqiw8wyYpaMMbVrVD8yMAk+7sO&#10;H2Zh4E7gIOpKnI/T8dCiPyYZh+93STbCwUBK0UChT0ak8I19oRikTQpHhBz20dPwQ5WhBsd/qEqg&#10;ge/8wAHXr3tA8dxYa3YPhDAa+gW9hVcENn5NpyB2MJQltp+2xHCM5CsFvMqTLAOVC0I2nqYgmHPN&#10;+lxDFK01zLrDaNgu3DD529aITQ3OBiYrfQ1crESgyWNgBwbD4IV8Do+En+xzOVg9PmXzHwAAAP//&#10;AwBQSwMEFAAGAAgAAAAhAPsoVrHbAAAACQEAAA8AAABkcnMvZG93bnJldi54bWxMT0FOwzAQvCPx&#10;B2uRuFGbVoQS4lQFiRNSJUrE2Y2XODReR7GbBl7P5gSnnd0ZzcwWm8l3YsQhtoE03C4UCKQ62JYa&#10;DdX7y80aREyGrOkCoYZvjLApLy8Kk9twpjcc96kRbEIxNxpcSn0uZawdehMXoUdi7jMM3iReh0ba&#10;wZzZ3HdyqVQmvWmJE5zp8dlhfdyfvIZR/VT1ygT5uvvKquPWLZ/G3YfW11fT9hFEwin9iWGuz9Wh&#10;5E6HcCIbRafh/oGFfM54zvTqjsFhBkqtQZaF/P9B+QsAAP//AwBQSwECLQAUAAYACAAAACEAtoM4&#10;kv4AAADhAQAAEwAAAAAAAAAAAAAAAAAAAAAAW0NvbnRlbnRfVHlwZXNdLnhtbFBLAQItABQABgAI&#10;AAAAIQA4/SH/1gAAAJQBAAALAAAAAAAAAAAAAAAAAC8BAABfcmVscy8ucmVsc1BLAQItABQABgAI&#10;AAAAIQDJLQXEjgIAABIFAAAOAAAAAAAAAAAAAAAAAC4CAABkcnMvZTJvRG9jLnhtbFBLAQItABQA&#10;BgAIAAAAIQD7KFax2wAAAAkBAAAPAAAAAAAAAAAAAAAAAOgEAABkcnMvZG93bnJldi54bWxQSwUG&#10;AAAAAAQABADzAAAA8AUAAAAA&#10;" stroked="f">
                  <v:textbox style="layout-flow:vertical;mso-layout-flow-alt:bottom-to-top">
                    <w:txbxContent>
                      <w:p w:rsidR="005059A8" w:rsidRPr="008F3A7A" w:rsidRDefault="005059A8" w:rsidP="00403F6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5059A8" w:rsidRPr="005613F9" w:rsidRDefault="005059A8" w:rsidP="00403F66">
                        <w:pPr>
                          <w:jc w:val="center"/>
                          <w:rPr>
                            <w:rFonts w:ascii="Book Antiqua" w:hAnsi="Book Antiqua"/>
                            <w:b/>
                            <w:i/>
                            <w:caps/>
                            <w:sz w:val="44"/>
                            <w:szCs w:val="44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i/>
                            <w:caps/>
                            <w:sz w:val="44"/>
                            <w:szCs w:val="44"/>
                          </w:rPr>
                          <w:t>«учебно-программные издания»</w:t>
                        </w:r>
                      </w:p>
                      <w:p w:rsidR="005059A8" w:rsidRDefault="005059A8" w:rsidP="00403F66"/>
                    </w:txbxContent>
                  </v:textbox>
                </v:shape>
              </w:pict>
            </w:r>
          </w:p>
        </w:tc>
        <w:tc>
          <w:tcPr>
            <w:tcW w:w="8501" w:type="dxa"/>
            <w:tcBorders>
              <w:top w:val="single" w:sz="18" w:space="0" w:color="000080"/>
              <w:left w:val="single" w:sz="18" w:space="0" w:color="000080"/>
            </w:tcBorders>
          </w:tcPr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jc w:val="both"/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jc w:val="both"/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jc w:val="both"/>
              <w:rPr>
                <w:rFonts w:ascii="Book Antiqua" w:hAnsi="Book Antiqua"/>
                <w:caps/>
              </w:rPr>
            </w:pPr>
          </w:p>
          <w:p w:rsidR="000719B7" w:rsidRPr="00BA150C" w:rsidRDefault="000719B7" w:rsidP="00A301BE">
            <w:pPr>
              <w:jc w:val="both"/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jc w:val="both"/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</w:tc>
      </w:tr>
      <w:tr w:rsidR="000719B7" w:rsidRPr="00BA150C" w:rsidTr="00A301BE">
        <w:trPr>
          <w:trHeight w:val="401"/>
        </w:trPr>
        <w:tc>
          <w:tcPr>
            <w:tcW w:w="1672" w:type="dxa"/>
            <w:vMerge/>
            <w:tcBorders>
              <w:right w:val="single" w:sz="18" w:space="0" w:color="000080"/>
            </w:tcBorders>
          </w:tcPr>
          <w:p w:rsidR="000719B7" w:rsidRPr="00BA150C" w:rsidRDefault="000719B7" w:rsidP="00A301BE">
            <w:pPr>
              <w:rPr>
                <w:color w:val="000080"/>
              </w:rPr>
            </w:pPr>
          </w:p>
        </w:tc>
        <w:tc>
          <w:tcPr>
            <w:tcW w:w="8501" w:type="dxa"/>
            <w:tcBorders>
              <w:left w:val="single" w:sz="18" w:space="0" w:color="000080"/>
            </w:tcBorders>
          </w:tcPr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</w:tc>
      </w:tr>
      <w:tr w:rsidR="000719B7" w:rsidRPr="00BA150C" w:rsidTr="00A301BE">
        <w:trPr>
          <w:trHeight w:val="620"/>
        </w:trPr>
        <w:tc>
          <w:tcPr>
            <w:tcW w:w="1672" w:type="dxa"/>
            <w:vMerge/>
            <w:tcBorders>
              <w:right w:val="single" w:sz="18" w:space="0" w:color="000080"/>
            </w:tcBorders>
          </w:tcPr>
          <w:p w:rsidR="000719B7" w:rsidRPr="00BA150C" w:rsidRDefault="000719B7" w:rsidP="00A301BE">
            <w:pPr>
              <w:rPr>
                <w:color w:val="000080"/>
              </w:rPr>
            </w:pPr>
          </w:p>
        </w:tc>
        <w:tc>
          <w:tcPr>
            <w:tcW w:w="8501" w:type="dxa"/>
            <w:tcBorders>
              <w:left w:val="single" w:sz="18" w:space="0" w:color="000080"/>
            </w:tcBorders>
          </w:tcPr>
          <w:p w:rsidR="000719B7" w:rsidRDefault="000719B7" w:rsidP="00A301BE">
            <w:pPr>
              <w:jc w:val="center"/>
              <w:rPr>
                <w:rFonts w:ascii="Book Antiqua" w:hAnsi="Book Antiqua"/>
                <w:b/>
                <w:smallCaps/>
                <w:sz w:val="44"/>
                <w:szCs w:val="44"/>
              </w:rPr>
            </w:pPr>
            <w:r>
              <w:rPr>
                <w:rFonts w:ascii="Book Antiqua" w:hAnsi="Book Antiqua"/>
                <w:b/>
                <w:smallCaps/>
                <w:sz w:val="44"/>
                <w:szCs w:val="44"/>
              </w:rPr>
              <w:t>Общеобразовательный цикл</w:t>
            </w:r>
          </w:p>
          <w:p w:rsidR="000719B7" w:rsidRPr="0026400F" w:rsidRDefault="000719B7" w:rsidP="00A301BE">
            <w:pPr>
              <w:jc w:val="center"/>
              <w:rPr>
                <w:rFonts w:ascii="Book Antiqua" w:hAnsi="Book Antiqua"/>
                <w:smallCaps/>
                <w:sz w:val="32"/>
                <w:szCs w:val="32"/>
              </w:rPr>
            </w:pPr>
          </w:p>
          <w:p w:rsidR="000719B7" w:rsidRPr="00BA150C" w:rsidRDefault="000719B7" w:rsidP="00A301BE">
            <w:pPr>
              <w:pStyle w:val="24"/>
              <w:spacing w:after="0" w:line="240" w:lineRule="auto"/>
              <w:jc w:val="center"/>
              <w:rPr>
                <w:rFonts w:ascii="Book Antiqua" w:hAnsi="Book Antiqua"/>
                <w:b/>
                <w:smallCaps/>
                <w:sz w:val="40"/>
                <w:szCs w:val="40"/>
              </w:rPr>
            </w:pPr>
            <w:r w:rsidRPr="00BA150C">
              <w:rPr>
                <w:rFonts w:ascii="Book Antiqua" w:hAnsi="Book Antiqua"/>
                <w:b/>
                <w:smallCaps/>
                <w:sz w:val="40"/>
                <w:szCs w:val="40"/>
              </w:rPr>
              <w:t>рабочая программа</w:t>
            </w:r>
          </w:p>
          <w:p w:rsidR="000719B7" w:rsidRPr="00BA150C" w:rsidRDefault="000719B7" w:rsidP="00A301BE">
            <w:pPr>
              <w:pStyle w:val="24"/>
              <w:spacing w:after="0" w:line="240" w:lineRule="auto"/>
              <w:jc w:val="center"/>
              <w:rPr>
                <w:rFonts w:ascii="Book Antiqua" w:hAnsi="Book Antiqua"/>
                <w:b/>
                <w:bCs/>
                <w:smallCaps/>
                <w:sz w:val="40"/>
                <w:szCs w:val="40"/>
              </w:rPr>
            </w:pPr>
            <w:r>
              <w:rPr>
                <w:rFonts w:ascii="Book Antiqua" w:hAnsi="Book Antiqua"/>
                <w:b/>
                <w:bCs/>
                <w:smallCaps/>
                <w:sz w:val="40"/>
                <w:szCs w:val="40"/>
              </w:rPr>
              <w:t>учебной дисциплины</w:t>
            </w:r>
          </w:p>
          <w:p w:rsidR="000719B7" w:rsidRPr="00BA150C" w:rsidRDefault="000719B7" w:rsidP="00A301BE">
            <w:pPr>
              <w:jc w:val="center"/>
              <w:rPr>
                <w:rFonts w:ascii="Book Antiqua" w:hAnsi="Book Antiqua"/>
              </w:rPr>
            </w:pPr>
          </w:p>
        </w:tc>
      </w:tr>
      <w:tr w:rsidR="000719B7" w:rsidRPr="00BA150C" w:rsidTr="00A301BE">
        <w:tc>
          <w:tcPr>
            <w:tcW w:w="1672" w:type="dxa"/>
            <w:vMerge/>
            <w:tcBorders>
              <w:right w:val="single" w:sz="18" w:space="0" w:color="000080"/>
            </w:tcBorders>
          </w:tcPr>
          <w:p w:rsidR="000719B7" w:rsidRPr="00BA150C" w:rsidRDefault="000719B7" w:rsidP="00A301BE">
            <w:pPr>
              <w:rPr>
                <w:color w:val="000080"/>
              </w:rPr>
            </w:pPr>
          </w:p>
        </w:tc>
        <w:tc>
          <w:tcPr>
            <w:tcW w:w="8501" w:type="dxa"/>
            <w:tcBorders>
              <w:left w:val="single" w:sz="18" w:space="0" w:color="000080"/>
              <w:bottom w:val="thinThickSmallGap" w:sz="24" w:space="0" w:color="auto"/>
            </w:tcBorders>
          </w:tcPr>
          <w:p w:rsidR="000719B7" w:rsidRPr="00616FCC" w:rsidRDefault="000719B7" w:rsidP="00A301BE">
            <w:pPr>
              <w:jc w:val="center"/>
              <w:rPr>
                <w:rFonts w:ascii="Book Antiqua" w:hAnsi="Book Antiqua"/>
                <w:b/>
                <w:caps/>
                <w:sz w:val="40"/>
                <w:szCs w:val="40"/>
              </w:rPr>
            </w:pPr>
            <w:r w:rsidRPr="00616FCC">
              <w:rPr>
                <w:rFonts w:ascii="Book Antiqua" w:hAnsi="Book Antiqua"/>
                <w:b/>
                <w:sz w:val="40"/>
                <w:szCs w:val="40"/>
              </w:rPr>
              <w:t xml:space="preserve"> </w:t>
            </w:r>
          </w:p>
          <w:p w:rsidR="000719B7" w:rsidRPr="00CE4FCA" w:rsidRDefault="000719B7" w:rsidP="00A301BE">
            <w:pPr>
              <w:jc w:val="center"/>
              <w:rPr>
                <w:rFonts w:ascii="Book Antiqua" w:hAnsi="Book Antiqua"/>
                <w:b/>
                <w:smallCaps/>
                <w:sz w:val="36"/>
                <w:szCs w:val="36"/>
              </w:rPr>
            </w:pPr>
            <w:r>
              <w:rPr>
                <w:b/>
                <w:caps/>
                <w:sz w:val="32"/>
                <w:szCs w:val="32"/>
              </w:rPr>
              <w:t xml:space="preserve">ОДБ.02 </w:t>
            </w:r>
            <w:r>
              <w:rPr>
                <w:rFonts w:ascii="Book Antiqua" w:hAnsi="Book Antiqua"/>
                <w:b/>
                <w:smallCaps/>
                <w:sz w:val="36"/>
                <w:szCs w:val="36"/>
              </w:rPr>
              <w:t>Литература</w:t>
            </w:r>
          </w:p>
        </w:tc>
      </w:tr>
      <w:tr w:rsidR="000719B7" w:rsidRPr="00BA150C" w:rsidTr="00A301BE">
        <w:trPr>
          <w:trHeight w:val="1094"/>
        </w:trPr>
        <w:tc>
          <w:tcPr>
            <w:tcW w:w="1672" w:type="dxa"/>
            <w:vMerge/>
            <w:tcBorders>
              <w:right w:val="single" w:sz="18" w:space="0" w:color="000080"/>
            </w:tcBorders>
          </w:tcPr>
          <w:p w:rsidR="000719B7" w:rsidRPr="00BA150C" w:rsidRDefault="000719B7" w:rsidP="00A301BE">
            <w:pPr>
              <w:rPr>
                <w:color w:val="000080"/>
              </w:rPr>
            </w:pPr>
          </w:p>
        </w:tc>
        <w:tc>
          <w:tcPr>
            <w:tcW w:w="8501" w:type="dxa"/>
            <w:tcBorders>
              <w:top w:val="thinThickSmallGap" w:sz="24" w:space="0" w:color="auto"/>
              <w:left w:val="single" w:sz="18" w:space="0" w:color="000080"/>
              <w:bottom w:val="thinThickSmallGap" w:sz="12" w:space="0" w:color="auto"/>
            </w:tcBorders>
          </w:tcPr>
          <w:p w:rsidR="000719B7" w:rsidRPr="00BB69DF" w:rsidRDefault="000719B7" w:rsidP="00A301BE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B69DF">
              <w:rPr>
                <w:rFonts w:ascii="Book Antiqua" w:hAnsi="Book Antiqua"/>
                <w:b/>
                <w:sz w:val="20"/>
                <w:szCs w:val="20"/>
              </w:rPr>
              <w:t>[</w:t>
            </w:r>
            <w:r w:rsidRPr="00F91B96">
              <w:rPr>
                <w:rFonts w:ascii="Book Antiqua" w:hAnsi="Book Antiqua"/>
                <w:b/>
                <w:sz w:val="20"/>
                <w:szCs w:val="20"/>
              </w:rPr>
              <w:t xml:space="preserve">наименование </w:t>
            </w:r>
            <w:r>
              <w:rPr>
                <w:rFonts w:ascii="Book Antiqua" w:hAnsi="Book Antiqua"/>
                <w:b/>
                <w:sz w:val="20"/>
                <w:szCs w:val="20"/>
              </w:rPr>
              <w:t>дисциплины</w:t>
            </w:r>
            <w:r w:rsidRPr="00F91B96">
              <w:rPr>
                <w:rFonts w:ascii="Book Antiqua" w:hAnsi="Book Antiqua"/>
                <w:b/>
                <w:sz w:val="20"/>
                <w:szCs w:val="20"/>
              </w:rPr>
              <w:t xml:space="preserve"> в соответствии с </w:t>
            </w:r>
            <w:r>
              <w:rPr>
                <w:rFonts w:ascii="Book Antiqua" w:hAnsi="Book Antiqua"/>
                <w:b/>
                <w:sz w:val="20"/>
                <w:szCs w:val="20"/>
              </w:rPr>
              <w:t>РУП</w:t>
            </w:r>
            <w:r w:rsidRPr="00BB69DF">
              <w:rPr>
                <w:rFonts w:ascii="Book Antiqua" w:hAnsi="Book Antiqua"/>
                <w:b/>
                <w:sz w:val="20"/>
                <w:szCs w:val="20"/>
              </w:rPr>
              <w:t>]</w:t>
            </w:r>
          </w:p>
          <w:p w:rsidR="000719B7" w:rsidRDefault="000719B7" w:rsidP="00A301BE">
            <w:pPr>
              <w:widowControl w:val="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BA150C">
              <w:rPr>
                <w:rFonts w:ascii="Book Antiqua" w:hAnsi="Book Antiqua"/>
                <w:b/>
                <w:sz w:val="28"/>
                <w:szCs w:val="28"/>
              </w:rPr>
              <w:t>Для студентов, обучающихся по специальности</w:t>
            </w:r>
          </w:p>
          <w:p w:rsidR="000719B7" w:rsidRPr="00616FCC" w:rsidRDefault="000719B7" w:rsidP="00A301BE">
            <w:pPr>
              <w:widowControl w:val="0"/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:rsidR="000719B7" w:rsidRPr="0026400F" w:rsidRDefault="000719B7" w:rsidP="00A301BE">
            <w:pPr>
              <w:widowControl w:val="0"/>
              <w:jc w:val="center"/>
              <w:rPr>
                <w:rFonts w:ascii="Book Antiqua" w:hAnsi="Book Antiqua"/>
                <w:b/>
                <w:sz w:val="36"/>
                <w:szCs w:val="36"/>
              </w:rPr>
            </w:pPr>
            <w:r>
              <w:rPr>
                <w:rFonts w:ascii="Book Antiqua" w:hAnsi="Book Antiqua"/>
                <w:b/>
                <w:sz w:val="36"/>
                <w:szCs w:val="36"/>
              </w:rPr>
              <w:t>39</w:t>
            </w:r>
            <w:r w:rsidR="001D2454">
              <w:rPr>
                <w:rFonts w:ascii="Book Antiqua" w:hAnsi="Book Antiqua"/>
                <w:b/>
                <w:sz w:val="36"/>
                <w:szCs w:val="36"/>
              </w:rPr>
              <w:t>.</w:t>
            </w:r>
            <w:r>
              <w:rPr>
                <w:rFonts w:ascii="Book Antiqua" w:hAnsi="Book Antiqua"/>
                <w:b/>
                <w:sz w:val="36"/>
                <w:szCs w:val="36"/>
              </w:rPr>
              <w:t>02</w:t>
            </w:r>
            <w:r w:rsidR="001D2454">
              <w:rPr>
                <w:rFonts w:ascii="Book Antiqua" w:hAnsi="Book Antiqua"/>
                <w:b/>
                <w:sz w:val="36"/>
                <w:szCs w:val="36"/>
              </w:rPr>
              <w:t>.</w:t>
            </w:r>
            <w:r>
              <w:rPr>
                <w:rFonts w:ascii="Book Antiqua" w:hAnsi="Book Antiqua"/>
                <w:b/>
                <w:sz w:val="36"/>
                <w:szCs w:val="36"/>
              </w:rPr>
              <w:t xml:space="preserve">01 </w:t>
            </w:r>
            <w:r>
              <w:t>Социальная работа</w:t>
            </w:r>
          </w:p>
        </w:tc>
      </w:tr>
      <w:tr w:rsidR="000719B7" w:rsidRPr="00BA150C" w:rsidTr="00A301BE">
        <w:trPr>
          <w:trHeight w:val="2465"/>
        </w:trPr>
        <w:tc>
          <w:tcPr>
            <w:tcW w:w="1672" w:type="dxa"/>
            <w:vMerge/>
            <w:tcBorders>
              <w:right w:val="single" w:sz="18" w:space="0" w:color="000080"/>
            </w:tcBorders>
          </w:tcPr>
          <w:p w:rsidR="000719B7" w:rsidRPr="00BA150C" w:rsidRDefault="000719B7" w:rsidP="00A301BE">
            <w:pPr>
              <w:rPr>
                <w:color w:val="000080"/>
              </w:rPr>
            </w:pPr>
          </w:p>
        </w:tc>
        <w:tc>
          <w:tcPr>
            <w:tcW w:w="8501" w:type="dxa"/>
            <w:tcBorders>
              <w:top w:val="thinThickSmallGap" w:sz="12" w:space="0" w:color="auto"/>
              <w:left w:val="single" w:sz="18" w:space="0" w:color="000080"/>
            </w:tcBorders>
          </w:tcPr>
          <w:p w:rsidR="000719B7" w:rsidRDefault="000719B7" w:rsidP="00A301BE">
            <w:pPr>
              <w:widowControl w:val="0"/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BA150C">
              <w:rPr>
                <w:rFonts w:ascii="Book Antiqua" w:hAnsi="Book Antiqua"/>
                <w:b/>
                <w:bCs/>
                <w:sz w:val="28"/>
                <w:szCs w:val="28"/>
              </w:rPr>
              <w:t>(</w:t>
            </w:r>
            <w:r w:rsidRPr="00A639AE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углубленная </w:t>
            </w:r>
            <w:r w:rsidRPr="00BA150C">
              <w:rPr>
                <w:rFonts w:ascii="Book Antiqua" w:hAnsi="Book Antiqua"/>
                <w:b/>
                <w:bCs/>
                <w:sz w:val="28"/>
                <w:szCs w:val="28"/>
              </w:rPr>
              <w:t>подготовка)</w:t>
            </w:r>
          </w:p>
          <w:p w:rsidR="000719B7" w:rsidRPr="00BB69DF" w:rsidRDefault="000719B7" w:rsidP="00A301BE">
            <w:pPr>
              <w:widowControl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19B7" w:rsidRPr="00BA150C" w:rsidTr="00A301BE">
        <w:trPr>
          <w:trHeight w:val="920"/>
        </w:trPr>
        <w:tc>
          <w:tcPr>
            <w:tcW w:w="1672" w:type="dxa"/>
            <w:vMerge/>
            <w:tcBorders>
              <w:right w:val="single" w:sz="18" w:space="0" w:color="000080"/>
            </w:tcBorders>
          </w:tcPr>
          <w:p w:rsidR="000719B7" w:rsidRPr="00BA150C" w:rsidRDefault="000719B7" w:rsidP="00A301BE">
            <w:pPr>
              <w:rPr>
                <w:color w:val="000080"/>
              </w:rPr>
            </w:pPr>
          </w:p>
        </w:tc>
        <w:tc>
          <w:tcPr>
            <w:tcW w:w="8501" w:type="dxa"/>
            <w:tcBorders>
              <w:left w:val="single" w:sz="18" w:space="0" w:color="000080"/>
            </w:tcBorders>
          </w:tcPr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0719B7" w:rsidP="00A301BE">
            <w:pPr>
              <w:rPr>
                <w:rFonts w:ascii="Book Antiqua" w:hAnsi="Book Antiqua"/>
              </w:rPr>
            </w:pPr>
          </w:p>
          <w:p w:rsidR="000719B7" w:rsidRDefault="000719B7" w:rsidP="00A301BE">
            <w:pPr>
              <w:rPr>
                <w:rFonts w:ascii="Book Antiqua" w:hAnsi="Book Antiqua"/>
              </w:rPr>
            </w:pPr>
          </w:p>
          <w:p w:rsidR="000719B7" w:rsidRPr="00BA150C" w:rsidRDefault="00526292" w:rsidP="001D2454">
            <w:pPr>
              <w:jc w:val="center"/>
              <w:rPr>
                <w:rFonts w:ascii="Book Antiqua" w:hAnsi="Book Antiqua"/>
                <w:b/>
                <w:sz w:val="36"/>
                <w:szCs w:val="36"/>
              </w:rPr>
            </w:pPr>
            <w:r>
              <w:rPr>
                <w:rFonts w:ascii="Book Antiqua" w:hAnsi="Book Antiqua"/>
                <w:b/>
                <w:sz w:val="36"/>
                <w:szCs w:val="36"/>
              </w:rPr>
              <w:t>Сыктывкар, 2020</w:t>
            </w:r>
          </w:p>
        </w:tc>
      </w:tr>
    </w:tbl>
    <w:p w:rsidR="000719B7" w:rsidRPr="000A200A" w:rsidRDefault="000719B7" w:rsidP="00403F66">
      <w:pPr>
        <w:rPr>
          <w:sz w:val="10"/>
          <w:szCs w:val="10"/>
        </w:rPr>
      </w:pPr>
    </w:p>
    <w:p w:rsidR="000719B7" w:rsidRPr="0057164F" w:rsidRDefault="000719B7" w:rsidP="00403F66">
      <w:pPr>
        <w:widowControl w:val="0"/>
        <w:jc w:val="both"/>
        <w:rPr>
          <w:sz w:val="12"/>
          <w:szCs w:val="12"/>
        </w:rPr>
      </w:pPr>
      <w:r w:rsidRPr="000E2364">
        <w:br w:type="page"/>
      </w:r>
    </w:p>
    <w:p w:rsidR="00526292" w:rsidRPr="0057164F" w:rsidRDefault="00526292" w:rsidP="00526292">
      <w:pPr>
        <w:widowControl w:val="0"/>
        <w:jc w:val="both"/>
        <w:rPr>
          <w:sz w:val="12"/>
          <w:szCs w:val="12"/>
        </w:rPr>
      </w:pPr>
    </w:p>
    <w:p w:rsidR="00526292" w:rsidRDefault="00526292" w:rsidP="00526292">
      <w:pPr>
        <w:jc w:val="center"/>
        <w:rPr>
          <w:sz w:val="28"/>
          <w:szCs w:val="28"/>
        </w:rPr>
      </w:pPr>
      <w:r w:rsidRPr="000F763A">
        <w:rPr>
          <w:sz w:val="28"/>
          <w:szCs w:val="28"/>
        </w:rPr>
        <w:t>Утверждена</w:t>
      </w:r>
      <w:r>
        <w:rPr>
          <w:sz w:val="28"/>
          <w:szCs w:val="28"/>
        </w:rPr>
        <w:t xml:space="preserve"> протоколами</w:t>
      </w:r>
    </w:p>
    <w:p w:rsidR="00526292" w:rsidRDefault="00526292" w:rsidP="00526292">
      <w:pPr>
        <w:jc w:val="center"/>
        <w:rPr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526292" w:rsidRPr="0011480F" w:rsidTr="00963344">
        <w:tc>
          <w:tcPr>
            <w:tcW w:w="5807" w:type="dxa"/>
          </w:tcPr>
          <w:p w:rsidR="00526292" w:rsidRPr="0011480F" w:rsidRDefault="00526292" w:rsidP="00963344">
            <w:r w:rsidRPr="0011480F">
              <w:t xml:space="preserve">ПЦК преподавателей филологических дисциплин </w:t>
            </w:r>
          </w:p>
        </w:tc>
        <w:tc>
          <w:tcPr>
            <w:tcW w:w="3538" w:type="dxa"/>
          </w:tcPr>
          <w:p w:rsidR="00526292" w:rsidRPr="0011480F" w:rsidRDefault="00526292" w:rsidP="00963344">
            <w:r w:rsidRPr="00556F12">
              <w:t>№ 6 от 22 мая 2020 года</w:t>
            </w:r>
          </w:p>
        </w:tc>
      </w:tr>
      <w:tr w:rsidR="00526292" w:rsidRPr="0011480F" w:rsidTr="00963344">
        <w:tc>
          <w:tcPr>
            <w:tcW w:w="5807" w:type="dxa"/>
          </w:tcPr>
          <w:p w:rsidR="00526292" w:rsidRPr="0011480F" w:rsidRDefault="00526292" w:rsidP="00963344">
            <w:r w:rsidRPr="0011480F">
              <w:t>Заседание НМС</w:t>
            </w:r>
          </w:p>
        </w:tc>
        <w:tc>
          <w:tcPr>
            <w:tcW w:w="3538" w:type="dxa"/>
          </w:tcPr>
          <w:p w:rsidR="00526292" w:rsidRPr="0011480F" w:rsidRDefault="00526292" w:rsidP="00963344">
            <w:r w:rsidRPr="0011480F">
              <w:t>№5 от 5.06.2020 г</w:t>
            </w:r>
          </w:p>
        </w:tc>
      </w:tr>
    </w:tbl>
    <w:p w:rsidR="00526292" w:rsidRPr="00A654DB" w:rsidRDefault="00526292" w:rsidP="00526292">
      <w:pPr>
        <w:rPr>
          <w:sz w:val="16"/>
          <w:szCs w:val="16"/>
        </w:rPr>
      </w:pPr>
    </w:p>
    <w:p w:rsidR="00526292" w:rsidRPr="00A654DB" w:rsidRDefault="00526292" w:rsidP="00526292">
      <w:pPr>
        <w:rPr>
          <w:sz w:val="12"/>
          <w:szCs w:val="12"/>
        </w:rPr>
      </w:pPr>
    </w:p>
    <w:p w:rsidR="000719B7" w:rsidRDefault="00526292" w:rsidP="00526292">
      <w:pPr>
        <w:rPr>
          <w:sz w:val="16"/>
          <w:szCs w:val="16"/>
        </w:rPr>
      </w:pPr>
      <w:r>
        <w:rPr>
          <w:b/>
          <w:sz w:val="28"/>
          <w:szCs w:val="28"/>
        </w:rPr>
        <w:br w:type="page"/>
      </w:r>
      <w:bookmarkStart w:id="0" w:name="_GoBack"/>
      <w:bookmarkEnd w:id="0"/>
      <w:r w:rsidR="000719B7" w:rsidRPr="00621824">
        <w:rPr>
          <w:sz w:val="16"/>
          <w:szCs w:val="16"/>
        </w:rPr>
        <w:lastRenderedPageBreak/>
        <w:br w:type="page"/>
      </w:r>
    </w:p>
    <w:p w:rsidR="000719B7" w:rsidRPr="00621824" w:rsidRDefault="000719B7" w:rsidP="00403F66">
      <w:pPr>
        <w:rPr>
          <w:sz w:val="16"/>
          <w:szCs w:val="16"/>
        </w:rPr>
      </w:pPr>
    </w:p>
    <w:p w:rsidR="000719B7" w:rsidRPr="00351E55" w:rsidRDefault="000719B7" w:rsidP="00403F66">
      <w:pPr>
        <w:spacing w:line="360" w:lineRule="auto"/>
        <w:jc w:val="center"/>
        <w:rPr>
          <w:b/>
          <w:sz w:val="28"/>
          <w:szCs w:val="28"/>
        </w:rPr>
      </w:pPr>
      <w:r w:rsidRPr="00351E55">
        <w:rPr>
          <w:b/>
          <w:sz w:val="28"/>
          <w:szCs w:val="28"/>
        </w:rPr>
        <w:t>Содержание</w:t>
      </w:r>
    </w:p>
    <w:p w:rsidR="000719B7" w:rsidRDefault="000719B7" w:rsidP="00403F66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Look w:val="01E0" w:firstRow="1" w:lastRow="1" w:firstColumn="1" w:lastColumn="1" w:noHBand="0" w:noVBand="0"/>
      </w:tblPr>
      <w:tblGrid>
        <w:gridCol w:w="648"/>
        <w:gridCol w:w="8640"/>
        <w:gridCol w:w="792"/>
      </w:tblGrid>
      <w:tr w:rsidR="000719B7" w:rsidRPr="00BA150C" w:rsidTr="00A301BE">
        <w:tc>
          <w:tcPr>
            <w:tcW w:w="648" w:type="dxa"/>
          </w:tcPr>
          <w:p w:rsidR="000719B7" w:rsidRPr="00BA150C" w:rsidRDefault="000719B7" w:rsidP="00A301BE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BA150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640" w:type="dxa"/>
          </w:tcPr>
          <w:p w:rsidR="000719B7" w:rsidRPr="00BA150C" w:rsidRDefault="000719B7" w:rsidP="00A301BE">
            <w:pPr>
              <w:spacing w:line="360" w:lineRule="auto"/>
              <w:rPr>
                <w:b/>
                <w:sz w:val="28"/>
                <w:szCs w:val="28"/>
              </w:rPr>
            </w:pPr>
            <w:r w:rsidRPr="00133597">
              <w:rPr>
                <w:b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792" w:type="dxa"/>
          </w:tcPr>
          <w:p w:rsidR="000719B7" w:rsidRPr="00BA150C" w:rsidRDefault="000719B7" w:rsidP="00A301B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719B7" w:rsidRPr="00BA150C" w:rsidTr="00A301BE">
        <w:tc>
          <w:tcPr>
            <w:tcW w:w="648" w:type="dxa"/>
          </w:tcPr>
          <w:p w:rsidR="000719B7" w:rsidRPr="00BA150C" w:rsidRDefault="000719B7" w:rsidP="00A301BE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BA150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640" w:type="dxa"/>
          </w:tcPr>
          <w:p w:rsidR="000719B7" w:rsidRPr="00BA150C" w:rsidRDefault="000719B7" w:rsidP="00A301BE">
            <w:pPr>
              <w:spacing w:line="360" w:lineRule="auto"/>
              <w:rPr>
                <w:b/>
                <w:sz w:val="28"/>
                <w:szCs w:val="28"/>
              </w:rPr>
            </w:pPr>
            <w:r w:rsidRPr="00BA150C">
              <w:rPr>
                <w:b/>
                <w:sz w:val="28"/>
                <w:szCs w:val="28"/>
              </w:rPr>
              <w:t xml:space="preserve">Структура и примерное содержание </w:t>
            </w:r>
            <w:r w:rsidRPr="00133597">
              <w:rPr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792" w:type="dxa"/>
          </w:tcPr>
          <w:p w:rsidR="000719B7" w:rsidRPr="00BA150C" w:rsidRDefault="000719B7" w:rsidP="00A301B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719B7" w:rsidRPr="00BA150C" w:rsidTr="00A301BE">
        <w:tc>
          <w:tcPr>
            <w:tcW w:w="648" w:type="dxa"/>
          </w:tcPr>
          <w:p w:rsidR="000719B7" w:rsidRPr="00BA150C" w:rsidRDefault="000719B7" w:rsidP="00A301BE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BA150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640" w:type="dxa"/>
          </w:tcPr>
          <w:p w:rsidR="000719B7" w:rsidRPr="00BA150C" w:rsidRDefault="000719B7" w:rsidP="00A301BE">
            <w:pPr>
              <w:spacing w:line="360" w:lineRule="auto"/>
              <w:rPr>
                <w:b/>
                <w:sz w:val="28"/>
                <w:szCs w:val="28"/>
              </w:rPr>
            </w:pPr>
            <w:r w:rsidRPr="00BA150C">
              <w:rPr>
                <w:b/>
                <w:sz w:val="28"/>
                <w:szCs w:val="28"/>
              </w:rPr>
              <w:t xml:space="preserve">Условия реализации </w:t>
            </w:r>
            <w:r w:rsidRPr="00133597">
              <w:rPr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792" w:type="dxa"/>
          </w:tcPr>
          <w:p w:rsidR="000719B7" w:rsidRPr="00BA150C" w:rsidRDefault="000719B7" w:rsidP="00A301B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0719B7" w:rsidRPr="00BA150C" w:rsidTr="00A301BE">
        <w:tc>
          <w:tcPr>
            <w:tcW w:w="648" w:type="dxa"/>
          </w:tcPr>
          <w:p w:rsidR="000719B7" w:rsidRPr="00BA150C" w:rsidRDefault="000719B7" w:rsidP="00A301BE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BA150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640" w:type="dxa"/>
          </w:tcPr>
          <w:p w:rsidR="000719B7" w:rsidRPr="00BA150C" w:rsidRDefault="000719B7" w:rsidP="00A301BE">
            <w:pPr>
              <w:spacing w:line="360" w:lineRule="auto"/>
              <w:rPr>
                <w:b/>
                <w:sz w:val="28"/>
                <w:szCs w:val="28"/>
              </w:rPr>
            </w:pPr>
            <w:r w:rsidRPr="00BA150C">
              <w:rPr>
                <w:b/>
                <w:sz w:val="28"/>
                <w:szCs w:val="28"/>
              </w:rPr>
              <w:t xml:space="preserve">Контроль и оценка результатов освоения </w:t>
            </w:r>
            <w:r w:rsidRPr="00133597">
              <w:rPr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792" w:type="dxa"/>
          </w:tcPr>
          <w:p w:rsidR="000719B7" w:rsidRPr="00BA150C" w:rsidRDefault="000719B7" w:rsidP="00A301B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0719B7" w:rsidRDefault="000719B7" w:rsidP="00403F66">
      <w:pPr>
        <w:rPr>
          <w:sz w:val="28"/>
          <w:szCs w:val="28"/>
        </w:rPr>
      </w:pPr>
    </w:p>
    <w:p w:rsidR="000719B7" w:rsidRPr="00FE480D" w:rsidRDefault="000719B7" w:rsidP="00403F66">
      <w:pPr>
        <w:rPr>
          <w:sz w:val="28"/>
          <w:szCs w:val="28"/>
        </w:rPr>
      </w:pPr>
    </w:p>
    <w:p w:rsidR="000719B7" w:rsidRPr="003326E3" w:rsidRDefault="000719B7" w:rsidP="00403F66">
      <w:pPr>
        <w:rPr>
          <w:sz w:val="16"/>
          <w:szCs w:val="16"/>
        </w:rPr>
      </w:pPr>
      <w:r>
        <w:rPr>
          <w:sz w:val="28"/>
          <w:szCs w:val="28"/>
        </w:rPr>
        <w:br w:type="page"/>
      </w:r>
    </w:p>
    <w:p w:rsidR="000719B7" w:rsidRPr="0076616C" w:rsidRDefault="000719B7" w:rsidP="00403F66">
      <w:pPr>
        <w:jc w:val="center"/>
        <w:rPr>
          <w:b/>
          <w:caps/>
          <w:sz w:val="32"/>
          <w:szCs w:val="32"/>
        </w:rPr>
      </w:pPr>
      <w:r w:rsidRPr="0076616C">
        <w:rPr>
          <w:b/>
          <w:caps/>
          <w:sz w:val="32"/>
          <w:szCs w:val="32"/>
        </w:rPr>
        <w:lastRenderedPageBreak/>
        <w:t xml:space="preserve">1. Паспорт </w:t>
      </w:r>
    </w:p>
    <w:p w:rsidR="000719B7" w:rsidRPr="008D7B21" w:rsidRDefault="000719B7" w:rsidP="00403F66">
      <w:pPr>
        <w:jc w:val="center"/>
        <w:rPr>
          <w:b/>
          <w:sz w:val="32"/>
          <w:szCs w:val="32"/>
        </w:rPr>
      </w:pPr>
      <w:r w:rsidRPr="008D7B21">
        <w:rPr>
          <w:b/>
          <w:sz w:val="32"/>
          <w:szCs w:val="32"/>
        </w:rPr>
        <w:t xml:space="preserve">рабочей программы </w:t>
      </w:r>
      <w:r>
        <w:rPr>
          <w:b/>
          <w:sz w:val="32"/>
          <w:szCs w:val="32"/>
        </w:rPr>
        <w:t>учебной дисциплины</w:t>
      </w:r>
    </w:p>
    <w:p w:rsidR="000719B7" w:rsidRPr="00DE50B0" w:rsidRDefault="000719B7" w:rsidP="00403F66">
      <w:pPr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"/>
        <w:gridCol w:w="7560"/>
        <w:gridCol w:w="1260"/>
      </w:tblGrid>
      <w:tr w:rsidR="000719B7" w:rsidRPr="00546E0F" w:rsidTr="00A301BE">
        <w:tc>
          <w:tcPr>
            <w:tcW w:w="1260" w:type="dxa"/>
          </w:tcPr>
          <w:p w:rsidR="000719B7" w:rsidRPr="00546E0F" w:rsidRDefault="000719B7" w:rsidP="00A301BE"/>
        </w:tc>
        <w:tc>
          <w:tcPr>
            <w:tcW w:w="7560" w:type="dxa"/>
            <w:tcBorders>
              <w:bottom w:val="single" w:sz="4" w:space="0" w:color="auto"/>
            </w:tcBorders>
          </w:tcPr>
          <w:p w:rsidR="000719B7" w:rsidRPr="00D8232D" w:rsidRDefault="000719B7" w:rsidP="00464277">
            <w:pPr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ОДБ.02 Литература</w:t>
            </w:r>
          </w:p>
        </w:tc>
        <w:tc>
          <w:tcPr>
            <w:tcW w:w="1260" w:type="dxa"/>
          </w:tcPr>
          <w:p w:rsidR="000719B7" w:rsidRPr="00546E0F" w:rsidRDefault="000719B7" w:rsidP="00A301BE"/>
        </w:tc>
      </w:tr>
    </w:tbl>
    <w:p w:rsidR="000719B7" w:rsidRPr="004F7F3A" w:rsidRDefault="000719B7" w:rsidP="00403F66">
      <w:pPr>
        <w:ind w:left="708"/>
        <w:jc w:val="both"/>
        <w:rPr>
          <w:b/>
          <w:sz w:val="28"/>
          <w:szCs w:val="28"/>
        </w:rPr>
      </w:pPr>
      <w:r w:rsidRPr="004F7F3A">
        <w:rPr>
          <w:b/>
          <w:sz w:val="28"/>
          <w:szCs w:val="28"/>
        </w:rPr>
        <w:t xml:space="preserve">1.1. Область применения рабочей программы </w:t>
      </w:r>
      <w:r>
        <w:rPr>
          <w:b/>
          <w:sz w:val="28"/>
          <w:szCs w:val="28"/>
        </w:rPr>
        <w:t>учебной дисциплины</w:t>
      </w:r>
    </w:p>
    <w:p w:rsidR="000719B7" w:rsidRPr="004F7F3A" w:rsidRDefault="000719B7" w:rsidP="00403F66">
      <w:pPr>
        <w:ind w:firstLine="709"/>
        <w:jc w:val="both"/>
        <w:rPr>
          <w:sz w:val="16"/>
          <w:szCs w:val="16"/>
        </w:rPr>
      </w:pPr>
    </w:p>
    <w:p w:rsidR="000719B7" w:rsidRPr="009A2CA9" w:rsidRDefault="000719B7" w:rsidP="00403F66">
      <w:pPr>
        <w:ind w:firstLine="709"/>
        <w:jc w:val="both"/>
      </w:pPr>
      <w:r w:rsidRPr="009A2CA9">
        <w:t>Рабочая программа учебной дисциплины</w:t>
      </w:r>
      <w:r>
        <w:t xml:space="preserve"> </w:t>
      </w:r>
      <w:r w:rsidRPr="00A301BE">
        <w:t>«Литература»</w:t>
      </w:r>
      <w:r w:rsidRPr="009A2CA9">
        <w:t xml:space="preserve"> соответствует федеральному государственному образовательному стандарту среднего (полного) общего образования, утвержденному  приказом Минобрнауки  России от 17 мая </w:t>
      </w:r>
      <w:smartTag w:uri="urn:schemas-microsoft-com:office:smarttags" w:element="metricconverter">
        <w:smartTagPr>
          <w:attr w:name="ProductID" w:val="2012 г"/>
        </w:smartTagPr>
        <w:r w:rsidRPr="009A2CA9">
          <w:t>2012 г</w:t>
        </w:r>
      </w:smartTag>
      <w:r w:rsidRPr="009A2CA9">
        <w:t xml:space="preserve">. № 413 «Об утверждении федерального государственного образовательного стандарта среднего (полного) общего образования». </w:t>
      </w:r>
    </w:p>
    <w:p w:rsidR="000719B7" w:rsidRPr="00D8232D" w:rsidRDefault="000719B7" w:rsidP="00403F66">
      <w:pPr>
        <w:ind w:firstLine="709"/>
        <w:jc w:val="both"/>
      </w:pPr>
      <w:r w:rsidRPr="00D8232D">
        <w:t>Программа общеобразовательной учебной ди</w:t>
      </w:r>
      <w:r>
        <w:t>сциплины «</w:t>
      </w:r>
      <w:r w:rsidRPr="00A301BE">
        <w:t>Литература»</w:t>
      </w:r>
      <w:r w:rsidRPr="00D8232D">
        <w:t xml:space="preserve"> предназначена для изучения </w:t>
      </w:r>
      <w:r w:rsidRPr="00A301BE">
        <w:t>Литературы</w:t>
      </w:r>
      <w:r w:rsidRPr="00D8232D">
        <w:t xml:space="preserve"> в профессиональных</w:t>
      </w:r>
      <w:r>
        <w:t xml:space="preserve"> </w:t>
      </w:r>
      <w:r w:rsidRPr="00D8232D">
        <w:t>образовательных организациях, реализующих образовательную программу среднего</w:t>
      </w:r>
      <w:r>
        <w:t xml:space="preserve"> </w:t>
      </w:r>
      <w:r w:rsidRPr="00D8232D">
        <w:t xml:space="preserve">общего образования в пределах освоения </w:t>
      </w:r>
      <w:r>
        <w:t>программы подготовки специалистов среднего звена</w:t>
      </w:r>
      <w:r w:rsidRPr="00D8232D">
        <w:t xml:space="preserve"> (</w:t>
      </w:r>
      <w:r>
        <w:t>ППССЗ</w:t>
      </w:r>
      <w:r w:rsidRPr="00D8232D">
        <w:t>) на базе основного общего образования при подготовке</w:t>
      </w:r>
      <w:r>
        <w:t xml:space="preserve"> </w:t>
      </w:r>
      <w:r w:rsidRPr="00D8232D">
        <w:t>специалистов среднего звена.</w:t>
      </w:r>
    </w:p>
    <w:p w:rsidR="000719B7" w:rsidRDefault="000719B7" w:rsidP="00403F66">
      <w:pPr>
        <w:ind w:firstLine="709"/>
        <w:jc w:val="both"/>
      </w:pPr>
      <w:r w:rsidRPr="00D8232D">
        <w:t>Программа разработана на основе требований ФГОС среднего общего образования,</w:t>
      </w:r>
      <w:r>
        <w:t xml:space="preserve"> </w:t>
      </w:r>
      <w:r w:rsidRPr="00D8232D">
        <w:t>предъявляемых к структуре, содержанию и резуль</w:t>
      </w:r>
      <w:r>
        <w:t>татам освоения учебной дисципли</w:t>
      </w:r>
      <w:r w:rsidRPr="00D8232D">
        <w:t>ны «</w:t>
      </w:r>
      <w:r>
        <w:t>Литература</w:t>
      </w:r>
      <w:r w:rsidRPr="00D8232D">
        <w:t>», в соответствии с Рекомендациями по организации</w:t>
      </w:r>
      <w:r>
        <w:t xml:space="preserve"> </w:t>
      </w:r>
      <w:r w:rsidRPr="00D8232D">
        <w:t>получения среднего общего образования в предел</w:t>
      </w:r>
      <w:r>
        <w:t>ах освоения образовательных про</w:t>
      </w:r>
      <w:r w:rsidRPr="00D8232D">
        <w:t>грамм среднего профессионального образования на базе основного общего образования</w:t>
      </w:r>
      <w:r>
        <w:t xml:space="preserve"> </w:t>
      </w:r>
      <w:r w:rsidRPr="00D8232D">
        <w:t>с учетом требований федеральных государственных образовательных стандартов и</w:t>
      </w:r>
      <w:r>
        <w:t xml:space="preserve"> </w:t>
      </w:r>
      <w:r w:rsidRPr="00D8232D">
        <w:t>получаемой профессии или специальности среднего профессионального образования</w:t>
      </w:r>
      <w:r>
        <w:t xml:space="preserve"> </w:t>
      </w:r>
      <w:r w:rsidRPr="00D8232D">
        <w:t>(письмо Департамента государственной политики в сфере подготовки рабочих кадров</w:t>
      </w:r>
      <w:r>
        <w:t xml:space="preserve"> </w:t>
      </w:r>
      <w:r w:rsidRPr="00D8232D">
        <w:t>и ДПО Минобрнауки России от 17.03.2015 № 06-259).</w:t>
      </w:r>
    </w:p>
    <w:p w:rsidR="000719B7" w:rsidRPr="00AF212D" w:rsidRDefault="000719B7" w:rsidP="00403F66">
      <w:pPr>
        <w:ind w:firstLine="709"/>
        <w:jc w:val="both"/>
      </w:pPr>
      <w:r w:rsidRPr="00AF212D">
        <w:t xml:space="preserve">Программа учебной дисциплины </w:t>
      </w:r>
      <w:r w:rsidRPr="00AD452D">
        <w:t>«Литература»</w:t>
      </w:r>
      <w:r w:rsidRPr="00AF212D">
        <w:t xml:space="preserve">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</w:t>
      </w:r>
      <w:r>
        <w:t xml:space="preserve"> </w:t>
      </w:r>
      <w:r w:rsidRPr="00AF212D">
        <w:t xml:space="preserve">образования в пределах освоения </w:t>
      </w:r>
      <w:r>
        <w:t>ППССЗ</w:t>
      </w:r>
      <w:r w:rsidRPr="00AF212D">
        <w:t xml:space="preserve"> на базе основного общего образования,</w:t>
      </w:r>
      <w:r>
        <w:t xml:space="preserve"> </w:t>
      </w:r>
      <w:r w:rsidRPr="00AF212D">
        <w:t>уточняют содержание учебного материала, последовательность его изучения, распределение учебных часов, виды самостоятельных работ, тематику творческих заданий</w:t>
      </w:r>
      <w:r>
        <w:t xml:space="preserve"> </w:t>
      </w:r>
      <w:r w:rsidRPr="00AF212D">
        <w:t>(рефератов, докладов, индивидуальных проектов и т. п.), учитывая специфику программ подготовки квалифицированных рабочих, служащих и специалистов среднего</w:t>
      </w:r>
      <w:r>
        <w:t xml:space="preserve"> </w:t>
      </w:r>
      <w:r w:rsidRPr="00AF212D">
        <w:t>звена, осваиваемой профессии или специальности.</w:t>
      </w:r>
    </w:p>
    <w:p w:rsidR="000719B7" w:rsidRDefault="000719B7" w:rsidP="00403F66">
      <w:pPr>
        <w:ind w:firstLine="709"/>
        <w:jc w:val="both"/>
      </w:pPr>
      <w:r w:rsidRPr="00AF212D">
        <w:t>Программа может использоваться другими профессиональными образовательными</w:t>
      </w:r>
      <w:r>
        <w:t xml:space="preserve"> </w:t>
      </w:r>
      <w:r w:rsidRPr="00AF212D">
        <w:t xml:space="preserve">организациями, реализующими образовательную программу среднего общего образования в пределах освоения </w:t>
      </w:r>
      <w:r>
        <w:t xml:space="preserve">ППССЗ </w:t>
      </w:r>
      <w:r w:rsidRPr="00AF212D">
        <w:t>на базе основного общего образования.</w:t>
      </w:r>
    </w:p>
    <w:p w:rsidR="000719B7" w:rsidRDefault="000719B7" w:rsidP="00403F66">
      <w:pPr>
        <w:ind w:firstLine="709"/>
        <w:jc w:val="both"/>
      </w:pPr>
    </w:p>
    <w:p w:rsidR="000719B7" w:rsidRPr="00AC3008" w:rsidRDefault="000719B7" w:rsidP="00403F66">
      <w:pPr>
        <w:ind w:left="708"/>
        <w:jc w:val="both"/>
        <w:rPr>
          <w:b/>
          <w:sz w:val="28"/>
          <w:szCs w:val="28"/>
        </w:rPr>
      </w:pPr>
      <w:r w:rsidRPr="00AC300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AC3008">
        <w:rPr>
          <w:b/>
          <w:sz w:val="28"/>
          <w:szCs w:val="28"/>
        </w:rPr>
        <w:t xml:space="preserve"> Место учебной дисциплины в структуре основной профессионал</w:t>
      </w:r>
      <w:r>
        <w:rPr>
          <w:b/>
          <w:sz w:val="28"/>
          <w:szCs w:val="28"/>
        </w:rPr>
        <w:t>ьной образовательной программы</w:t>
      </w:r>
    </w:p>
    <w:p w:rsidR="000719B7" w:rsidRPr="009A2CA9" w:rsidRDefault="000719B7" w:rsidP="00403F66">
      <w:pPr>
        <w:ind w:firstLine="709"/>
        <w:jc w:val="both"/>
      </w:pPr>
      <w:r w:rsidRPr="009A2CA9">
        <w:t>Рабочая программа реализуется в пределах освоения ОПОП СПО на базе основного общего образования с получением среднего общего образования (ППССЗ) и изучает</w:t>
      </w:r>
      <w:r>
        <w:t>ся в общеобразовательном цикле.</w:t>
      </w:r>
    </w:p>
    <w:p w:rsidR="000719B7" w:rsidRPr="00796CA9" w:rsidRDefault="000719B7" w:rsidP="00403F66">
      <w:pPr>
        <w:ind w:firstLine="709"/>
        <w:jc w:val="both"/>
      </w:pPr>
      <w:r w:rsidRPr="00796CA9">
        <w:t xml:space="preserve">Данная учебная дисциплина входит в состав </w:t>
      </w:r>
      <w:r w:rsidRPr="00664A63">
        <w:t xml:space="preserve">базовых </w:t>
      </w:r>
      <w:r w:rsidRPr="00796CA9">
        <w:t>дисциплин общеобразовательного цикла</w:t>
      </w:r>
      <w:r>
        <w:t xml:space="preserve"> ППССЗ</w:t>
      </w:r>
      <w:r w:rsidRPr="00796CA9">
        <w:t>.</w:t>
      </w:r>
    </w:p>
    <w:p w:rsidR="000719B7" w:rsidRPr="00903968" w:rsidRDefault="000719B7" w:rsidP="00403F66">
      <w:pPr>
        <w:ind w:firstLine="709"/>
        <w:jc w:val="both"/>
        <w:rPr>
          <w:sz w:val="12"/>
          <w:szCs w:val="12"/>
        </w:rPr>
      </w:pPr>
    </w:p>
    <w:p w:rsidR="000719B7" w:rsidRDefault="000719B7" w:rsidP="00403F66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0719B7" w:rsidRDefault="000719B7" w:rsidP="00403F66">
      <w:pPr>
        <w:ind w:firstLine="709"/>
        <w:jc w:val="both"/>
        <w:rPr>
          <w:sz w:val="16"/>
          <w:szCs w:val="16"/>
        </w:rPr>
      </w:pPr>
    </w:p>
    <w:p w:rsidR="000719B7" w:rsidRPr="00796CA9" w:rsidRDefault="000719B7" w:rsidP="00403F66">
      <w:pPr>
        <w:ind w:firstLine="709"/>
        <w:jc w:val="both"/>
      </w:pPr>
      <w:r w:rsidRPr="00796CA9">
        <w:t>Рабочая программа учебной дисциплины ориентирована на достижение следующих целей: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9252"/>
      </w:tblGrid>
      <w:tr w:rsidR="000719B7" w:rsidRPr="00A87CCA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A87CCA" w:rsidRDefault="000719B7" w:rsidP="00A301BE">
            <w:pPr>
              <w:numPr>
                <w:ilvl w:val="0"/>
                <w:numId w:val="16"/>
              </w:numPr>
              <w:ind w:left="357" w:hanging="357"/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      </w:r>
          </w:p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>формирование гуманистического мировоззрения, национального самосознания,</w:t>
            </w:r>
          </w:p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>гражданской позиции, чувства патриотизма, любви и уважения к литературе и ценностям отечественной культуры;</w:t>
            </w:r>
          </w:p>
        </w:tc>
      </w:tr>
      <w:tr w:rsidR="000719B7" w:rsidRPr="00A87CCA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A87CCA" w:rsidRDefault="000719B7" w:rsidP="00A301BE">
            <w:pPr>
              <w:numPr>
                <w:ilvl w:val="0"/>
                <w:numId w:val="16"/>
              </w:numPr>
              <w:ind w:left="357" w:hanging="357"/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 xml:space="preserve">развитие представлений о специфике литературы в ряду других искусств, культуры </w:t>
            </w:r>
            <w:r w:rsidRPr="00A87CCA">
              <w:rPr>
                <w:sz w:val="22"/>
                <w:szCs w:val="22"/>
              </w:rPr>
              <w:lastRenderedPageBreak/>
              <w:t>читательского восприятия художественного текста, понимания авторской</w:t>
            </w:r>
          </w:p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>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      </w:r>
          </w:p>
        </w:tc>
      </w:tr>
      <w:tr w:rsidR="000719B7" w:rsidRPr="00A87CCA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A87CCA" w:rsidRDefault="000719B7" w:rsidP="00A301BE">
            <w:pPr>
              <w:numPr>
                <w:ilvl w:val="0"/>
                <w:numId w:val="16"/>
              </w:numPr>
              <w:ind w:left="357" w:hanging="357"/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      </w:r>
          </w:p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>понятий; формирование общего представления об историко-литературном процессе;</w:t>
            </w:r>
          </w:p>
        </w:tc>
      </w:tr>
      <w:tr w:rsidR="000719B7" w:rsidRPr="00A87CCA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A87CCA" w:rsidRDefault="000719B7" w:rsidP="00A301BE">
            <w:pPr>
              <w:numPr>
                <w:ilvl w:val="0"/>
                <w:numId w:val="16"/>
              </w:numPr>
              <w:ind w:left="357" w:hanging="357"/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</w:t>
            </w:r>
          </w:p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>с использованием теоретико-литературных знаний; написания сочинений раз-</w:t>
            </w:r>
          </w:p>
          <w:p w:rsidR="000719B7" w:rsidRPr="00A87CCA" w:rsidRDefault="000719B7" w:rsidP="00A301BE">
            <w:pPr>
              <w:autoSpaceDE w:val="0"/>
              <w:autoSpaceDN w:val="0"/>
              <w:adjustRightInd w:val="0"/>
            </w:pPr>
            <w:r w:rsidRPr="00A87CCA">
              <w:rPr>
                <w:sz w:val="22"/>
                <w:szCs w:val="22"/>
              </w:rPr>
              <w:t>личных типов; поиска, систематизации и использования необходимой информации, в том числе в сети Интернет</w:t>
            </w:r>
          </w:p>
        </w:tc>
      </w:tr>
    </w:tbl>
    <w:p w:rsidR="000719B7" w:rsidRDefault="000719B7" w:rsidP="00403F66">
      <w:pPr>
        <w:ind w:firstLine="709"/>
        <w:jc w:val="both"/>
        <w:rPr>
          <w:sz w:val="16"/>
          <w:szCs w:val="16"/>
        </w:rPr>
      </w:pPr>
    </w:p>
    <w:p w:rsidR="000719B7" w:rsidRPr="00796CA9" w:rsidRDefault="000719B7" w:rsidP="00403F66">
      <w:pPr>
        <w:ind w:firstLine="709"/>
        <w:jc w:val="both"/>
      </w:pPr>
      <w:r w:rsidRPr="00AF212D">
        <w:t>Освоение содержания учебной дисциплины «</w:t>
      </w:r>
      <w:r w:rsidRPr="00AD452D">
        <w:t>Литература</w:t>
      </w:r>
      <w:r w:rsidRPr="00AF212D">
        <w:t>» обеспечивает достижение студентами следующих результатов:</w:t>
      </w:r>
    </w:p>
    <w:p w:rsidR="000719B7" w:rsidRPr="00F27B48" w:rsidRDefault="000719B7" w:rsidP="00403F66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личностных</w:t>
      </w:r>
      <w:r w:rsidRPr="00F27B48">
        <w:rPr>
          <w:b/>
          <w:i/>
          <w:sz w:val="28"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9252"/>
      </w:tblGrid>
      <w:tr w:rsidR="000719B7" w:rsidRPr="00817687" w:rsidTr="00A301BE">
        <w:tc>
          <w:tcPr>
            <w:tcW w:w="828" w:type="dxa"/>
            <w:tcBorders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8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rPr>
                <w:color w:val="000000"/>
              </w:rPr>
            </w:pPr>
            <w:r w:rsidRPr="00817687">
              <w:rPr>
                <w:color w:val="231F20"/>
              </w:rPr>
              <w:t>сформированность мировоззрения,  соответствующего современному уровню развития науки и общественной практики, 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</w:tr>
      <w:tr w:rsidR="000719B7" w:rsidRPr="00817687" w:rsidTr="00A301BE">
        <w:tc>
          <w:tcPr>
            <w:tcW w:w="828" w:type="dxa"/>
            <w:tcBorders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8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rPr>
                <w:color w:val="000000"/>
              </w:rPr>
            </w:pPr>
            <w:r w:rsidRPr="00817687">
              <w:rPr>
                <w:color w:val="231F20"/>
              </w:rPr>
              <w:t>сформированность основ  саморазвития и  самовоспитания в соответствии 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0719B7" w:rsidRPr="00817687" w:rsidTr="00A301BE">
        <w:tc>
          <w:tcPr>
            <w:tcW w:w="828" w:type="dxa"/>
            <w:tcBorders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8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rPr>
                <w:color w:val="000000"/>
              </w:rPr>
            </w:pPr>
            <w:r w:rsidRPr="00817687">
              <w:rPr>
                <w:color w:val="231F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 взаимопонимания, находить общие цели и сотрудничать для их  достижения;</w:t>
            </w:r>
          </w:p>
        </w:tc>
      </w:tr>
      <w:tr w:rsidR="000719B7" w:rsidRPr="00817687" w:rsidTr="00A301BE">
        <w:tc>
          <w:tcPr>
            <w:tcW w:w="828" w:type="dxa"/>
            <w:tcBorders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8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rPr>
                <w:color w:val="000000"/>
              </w:rPr>
            </w:pPr>
            <w:r w:rsidRPr="00817687">
              <w:rPr>
                <w:color w:val="231F20"/>
              </w:rPr>
              <w:t>готовность и способность к образованию, в том  числе самообразованию, на протяжении всей  жизни; сознательное отношение к непрерывному образованию как условию успешной профессиональной и  общественной деятельности;</w:t>
            </w:r>
          </w:p>
        </w:tc>
      </w:tr>
      <w:tr w:rsidR="000719B7" w:rsidRPr="00817687" w:rsidTr="00A301BE">
        <w:tc>
          <w:tcPr>
            <w:tcW w:w="828" w:type="dxa"/>
            <w:tcBorders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8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rPr>
                <w:color w:val="000000"/>
              </w:rPr>
            </w:pPr>
            <w:r w:rsidRPr="00817687">
              <w:rPr>
                <w:color w:val="231F20"/>
              </w:rPr>
              <w:t>эстетическое отношение к миру;</w:t>
            </w:r>
          </w:p>
        </w:tc>
      </w:tr>
      <w:tr w:rsidR="000719B7" w:rsidRPr="00817687" w:rsidTr="00A301BE">
        <w:tc>
          <w:tcPr>
            <w:tcW w:w="828" w:type="dxa"/>
            <w:tcBorders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8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rPr>
                <w:color w:val="000000"/>
              </w:rPr>
            </w:pPr>
            <w:r w:rsidRPr="00817687">
              <w:rPr>
                <w:color w:val="231F20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</w:tc>
      </w:tr>
      <w:tr w:rsidR="000719B7" w:rsidRPr="00817687" w:rsidTr="00A301BE">
        <w:tc>
          <w:tcPr>
            <w:tcW w:w="828" w:type="dxa"/>
            <w:tcBorders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8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r w:rsidRPr="00817687">
              <w:rPr>
                <w:color w:val="231F20"/>
              </w:rPr>
      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</w:t>
            </w:r>
          </w:p>
        </w:tc>
      </w:tr>
    </w:tbl>
    <w:p w:rsidR="000719B7" w:rsidRPr="00F27B48" w:rsidRDefault="000719B7" w:rsidP="00403F66">
      <w:pPr>
        <w:ind w:firstLine="709"/>
        <w:jc w:val="both"/>
        <w:rPr>
          <w:sz w:val="16"/>
          <w:szCs w:val="16"/>
        </w:rPr>
      </w:pPr>
    </w:p>
    <w:p w:rsidR="000719B7" w:rsidRDefault="000719B7" w:rsidP="00403F66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метапредметных: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9252"/>
      </w:tblGrid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9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9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умение самостоятельно организовывать собственную деятельность, оценивать ее,  определять сферу своих интересов;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9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умение работать с разными источниками информации, находить ее,  анализировать, использовать в самостоятельной деятельности;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19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r w:rsidRPr="00817687">
              <w:rPr>
                <w:color w:val="231F20"/>
              </w:rPr>
              <w:t>владение навыками познавательной, учебно-исследовательской и проектной деятельности, навыками  разрешения  проблем; способность и 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</w:tbl>
    <w:p w:rsidR="000719B7" w:rsidRPr="00F27B48" w:rsidRDefault="000719B7" w:rsidP="00403F66">
      <w:pPr>
        <w:ind w:firstLine="709"/>
        <w:jc w:val="both"/>
        <w:rPr>
          <w:sz w:val="16"/>
          <w:szCs w:val="16"/>
        </w:rPr>
      </w:pPr>
    </w:p>
    <w:p w:rsidR="000719B7" w:rsidRPr="00F27B48" w:rsidRDefault="000719B7" w:rsidP="00403F66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предметных</w:t>
      </w:r>
      <w:r w:rsidRPr="00F27B48">
        <w:rPr>
          <w:b/>
          <w:i/>
          <w:sz w:val="28"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9252"/>
      </w:tblGrid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средству познания других культур, уважительного отношения к ним;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сформированность навыков различных видов анализа литературных произведений;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владение навыками самоанализа и  самооценки на  основе наблюдений за собственной речью;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владение умением анализировать текст с точки зрения наличия в нем  явной и скрытой, основной и второстепенной информации;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владение умением представлять тексты в виде  тезисов, конспектов, аннотаций, рефератов, сочинений различных жанров;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 xml:space="preserve">знание содержания произведений русской, родной и мировой классической литературы, их  историко-культурного и нравственно-ценностного влияния на  </w:t>
            </w:r>
            <w:r w:rsidRPr="00817687">
              <w:rPr>
                <w:color w:val="231F20"/>
              </w:rPr>
              <w:lastRenderedPageBreak/>
              <w:t>формирование национальной и мировой культуры;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 произведения;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способность выявлять в художественных текстах образы, темы и проблемы и выражать свое  отношение к ним в развернутых аргументированных устных и письменных высказываниях;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pPr>
              <w:widowControl w:val="0"/>
              <w:autoSpaceDE w:val="0"/>
              <w:autoSpaceDN w:val="0"/>
              <w:adjustRightInd w:val="0"/>
              <w:spacing w:line="232" w:lineRule="exact"/>
              <w:jc w:val="both"/>
              <w:rPr>
                <w:color w:val="000000"/>
              </w:rPr>
            </w:pPr>
            <w:r w:rsidRPr="00817687">
              <w:rPr>
                <w:color w:val="231F20"/>
              </w:rPr>
      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</w:tc>
      </w:tr>
      <w:tr w:rsidR="000719B7" w:rsidRPr="00817687" w:rsidTr="00A301BE">
        <w:tc>
          <w:tcPr>
            <w:tcW w:w="82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719B7" w:rsidRPr="00817687" w:rsidRDefault="000719B7" w:rsidP="00A301BE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</w:p>
        </w:tc>
        <w:tc>
          <w:tcPr>
            <w:tcW w:w="92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719B7" w:rsidRPr="00817687" w:rsidRDefault="000719B7" w:rsidP="00A301BE">
            <w:r w:rsidRPr="00817687">
              <w:rPr>
                <w:color w:val="231F20"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:rsidR="000719B7" w:rsidRDefault="000719B7" w:rsidP="0040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719B7" w:rsidRDefault="000719B7" w:rsidP="00403F66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рабочей программы учебной дисциплины:</w:t>
      </w:r>
    </w:p>
    <w:p w:rsidR="000719B7" w:rsidRDefault="000719B7" w:rsidP="00403F66">
      <w:pPr>
        <w:ind w:left="708"/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8"/>
        <w:gridCol w:w="1440"/>
        <w:gridCol w:w="360"/>
        <w:gridCol w:w="1980"/>
        <w:gridCol w:w="1260"/>
        <w:gridCol w:w="1296"/>
        <w:gridCol w:w="1296"/>
      </w:tblGrid>
      <w:tr w:rsidR="000719B7" w:rsidTr="00A301BE">
        <w:tc>
          <w:tcPr>
            <w:tcW w:w="24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719B7" w:rsidRDefault="000719B7" w:rsidP="00A301BE">
            <w:pPr>
              <w:jc w:val="both"/>
            </w:pPr>
            <w:r>
              <w:t>по специальности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9B7" w:rsidRDefault="000719B7" w:rsidP="00A301BE">
            <w:r>
              <w:t>390201</w:t>
            </w: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719B7" w:rsidRDefault="000719B7" w:rsidP="00A301BE"/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9B7" w:rsidRDefault="000719B7" w:rsidP="00A301BE">
            <w:r>
              <w:t>Социальная работа</w:t>
            </w:r>
          </w:p>
        </w:tc>
      </w:tr>
      <w:tr w:rsidR="000719B7" w:rsidTr="00A301BE">
        <w:tc>
          <w:tcPr>
            <w:tcW w:w="2448" w:type="dxa"/>
          </w:tcPr>
          <w:p w:rsidR="000719B7" w:rsidRDefault="000719B7" w:rsidP="00A301BE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</w:tr>
      <w:tr w:rsidR="000719B7" w:rsidRPr="00796CA9" w:rsidTr="00A301BE">
        <w:tc>
          <w:tcPr>
            <w:tcW w:w="622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719B7" w:rsidRPr="00796CA9" w:rsidRDefault="000719B7" w:rsidP="00A301BE">
            <w:pPr>
              <w:jc w:val="right"/>
            </w:pPr>
            <w:r w:rsidRPr="00796CA9">
              <w:t>всего часов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9B7" w:rsidRPr="00407CA2" w:rsidRDefault="000719B7" w:rsidP="00A301BE">
            <w:pPr>
              <w:jc w:val="right"/>
              <w:rPr>
                <w:b/>
              </w:rPr>
            </w:pPr>
            <w:r w:rsidRPr="00407CA2">
              <w:rPr>
                <w:b/>
              </w:rPr>
              <w:t>1</w:t>
            </w:r>
            <w:r>
              <w:rPr>
                <w:b/>
              </w:rPr>
              <w:t>75</w:t>
            </w:r>
          </w:p>
        </w:tc>
        <w:tc>
          <w:tcPr>
            <w:tcW w:w="259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719B7" w:rsidRPr="00796CA9" w:rsidRDefault="000719B7" w:rsidP="00A301BE">
            <w:pPr>
              <w:jc w:val="both"/>
            </w:pPr>
            <w:r w:rsidRPr="00796CA9">
              <w:t>в том числе</w:t>
            </w:r>
          </w:p>
        </w:tc>
      </w:tr>
      <w:tr w:rsidR="000719B7" w:rsidTr="00A301BE">
        <w:tc>
          <w:tcPr>
            <w:tcW w:w="6228" w:type="dxa"/>
            <w:gridSpan w:val="4"/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2592" w:type="dxa"/>
            <w:gridSpan w:val="2"/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</w:tr>
      <w:tr w:rsidR="000719B7" w:rsidRPr="00796CA9" w:rsidTr="00A301BE">
        <w:tc>
          <w:tcPr>
            <w:tcW w:w="622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719B7" w:rsidRPr="00796CA9" w:rsidRDefault="000719B7" w:rsidP="00A301BE">
            <w:pPr>
              <w:jc w:val="both"/>
            </w:pPr>
            <w:r w:rsidRPr="00796CA9">
              <w:t>максимальной учебной нагрузки обучающегося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9B7" w:rsidRPr="00796CA9" w:rsidRDefault="000719B7" w:rsidP="00A301BE">
            <w:pPr>
              <w:jc w:val="right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259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719B7" w:rsidRPr="00796CA9" w:rsidRDefault="000719B7" w:rsidP="00A301BE">
            <w:pPr>
              <w:jc w:val="both"/>
            </w:pPr>
            <w:r w:rsidRPr="00796CA9">
              <w:t>часов, в том числе</w:t>
            </w:r>
          </w:p>
        </w:tc>
      </w:tr>
      <w:tr w:rsidR="000719B7" w:rsidTr="00A301BE">
        <w:tc>
          <w:tcPr>
            <w:tcW w:w="7488" w:type="dxa"/>
            <w:gridSpan w:val="5"/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1296" w:type="dxa"/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</w:tr>
      <w:tr w:rsidR="000719B7" w:rsidRPr="00796CA9" w:rsidTr="00A301BE">
        <w:tc>
          <w:tcPr>
            <w:tcW w:w="7488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719B7" w:rsidRPr="00796CA9" w:rsidRDefault="000719B7" w:rsidP="00A301BE">
            <w:pPr>
              <w:jc w:val="both"/>
            </w:pPr>
            <w:r w:rsidRPr="00796CA9">
              <w:t>обязательной аудиторной учебной нагрузки обучающегося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9B7" w:rsidRPr="00796CA9" w:rsidRDefault="000719B7" w:rsidP="00A301BE">
            <w:pPr>
              <w:jc w:val="both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719B7" w:rsidRPr="00796CA9" w:rsidRDefault="000719B7" w:rsidP="00A301BE">
            <w:pPr>
              <w:jc w:val="both"/>
            </w:pPr>
            <w:r w:rsidRPr="00796CA9">
              <w:t>часов,</w:t>
            </w:r>
          </w:p>
        </w:tc>
      </w:tr>
      <w:tr w:rsidR="000719B7" w:rsidTr="00A301BE">
        <w:tc>
          <w:tcPr>
            <w:tcW w:w="7488" w:type="dxa"/>
            <w:gridSpan w:val="5"/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1296" w:type="dxa"/>
          </w:tcPr>
          <w:p w:rsidR="000719B7" w:rsidRDefault="000719B7" w:rsidP="00A301BE">
            <w:pPr>
              <w:rPr>
                <w:sz w:val="8"/>
                <w:szCs w:val="8"/>
              </w:rPr>
            </w:pPr>
          </w:p>
        </w:tc>
      </w:tr>
      <w:tr w:rsidR="000719B7" w:rsidRPr="00796CA9" w:rsidTr="00A301BE">
        <w:tc>
          <w:tcPr>
            <w:tcW w:w="7488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719B7" w:rsidRPr="00796CA9" w:rsidRDefault="000719B7" w:rsidP="00A301BE">
            <w:pPr>
              <w:jc w:val="right"/>
            </w:pPr>
            <w:r w:rsidRPr="00796CA9">
              <w:t>самостоятельной работы обучающегося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9B7" w:rsidRPr="00796CA9" w:rsidRDefault="000719B7" w:rsidP="00A301BE">
            <w:pPr>
              <w:jc w:val="both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719B7" w:rsidRPr="00796CA9" w:rsidRDefault="000719B7" w:rsidP="00A301BE">
            <w:pPr>
              <w:jc w:val="both"/>
            </w:pPr>
            <w:r w:rsidRPr="00796CA9">
              <w:t>часов;</w:t>
            </w:r>
          </w:p>
        </w:tc>
      </w:tr>
    </w:tbl>
    <w:p w:rsidR="000719B7" w:rsidRDefault="000719B7" w:rsidP="00403F66">
      <w:pPr>
        <w:rPr>
          <w:sz w:val="16"/>
          <w:szCs w:val="16"/>
        </w:rPr>
      </w:pPr>
    </w:p>
    <w:p w:rsidR="000719B7" w:rsidRDefault="000719B7" w:rsidP="00403F6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2. Структура и содержание учебной дисциплины</w:t>
      </w:r>
    </w:p>
    <w:p w:rsidR="000719B7" w:rsidRDefault="000719B7" w:rsidP="00403F6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0719B7" w:rsidRDefault="000719B7" w:rsidP="00403F6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79"/>
        <w:gridCol w:w="11"/>
        <w:gridCol w:w="7740"/>
        <w:gridCol w:w="1466"/>
      </w:tblGrid>
      <w:tr w:rsidR="000719B7" w:rsidRPr="00817687" w:rsidTr="00A301BE">
        <w:tc>
          <w:tcPr>
            <w:tcW w:w="638" w:type="dxa"/>
          </w:tcPr>
          <w:p w:rsidR="000719B7" w:rsidRPr="00817687" w:rsidRDefault="000719B7" w:rsidP="00A301BE">
            <w:pPr>
              <w:rPr>
                <w:b/>
              </w:rPr>
            </w:pPr>
            <w:r w:rsidRPr="00817687">
              <w:rPr>
                <w:b/>
              </w:rPr>
              <w:t>№</w:t>
            </w:r>
          </w:p>
        </w:tc>
        <w:tc>
          <w:tcPr>
            <w:tcW w:w="7930" w:type="dxa"/>
            <w:gridSpan w:val="3"/>
          </w:tcPr>
          <w:p w:rsidR="000719B7" w:rsidRPr="00817687" w:rsidRDefault="000719B7" w:rsidP="00A301BE">
            <w:pPr>
              <w:jc w:val="center"/>
              <w:rPr>
                <w:b/>
              </w:rPr>
            </w:pPr>
            <w:r w:rsidRPr="00817687">
              <w:rPr>
                <w:b/>
              </w:rPr>
              <w:t>Вид учебной работы</w:t>
            </w:r>
          </w:p>
        </w:tc>
        <w:tc>
          <w:tcPr>
            <w:tcW w:w="1466" w:type="dxa"/>
          </w:tcPr>
          <w:p w:rsidR="000719B7" w:rsidRPr="00817687" w:rsidRDefault="000719B7" w:rsidP="00A301BE">
            <w:pPr>
              <w:rPr>
                <w:b/>
              </w:rPr>
            </w:pPr>
            <w:r w:rsidRPr="00817687">
              <w:rPr>
                <w:b/>
              </w:rPr>
              <w:t>Объем часов</w:t>
            </w:r>
          </w:p>
        </w:tc>
      </w:tr>
      <w:tr w:rsidR="000719B7" w:rsidRPr="00817687" w:rsidTr="00A301BE">
        <w:tc>
          <w:tcPr>
            <w:tcW w:w="638" w:type="dxa"/>
          </w:tcPr>
          <w:p w:rsidR="000719B7" w:rsidRPr="00817687" w:rsidRDefault="000719B7" w:rsidP="00A301BE">
            <w:r w:rsidRPr="00817687">
              <w:t>1</w:t>
            </w:r>
          </w:p>
        </w:tc>
        <w:tc>
          <w:tcPr>
            <w:tcW w:w="7930" w:type="dxa"/>
            <w:gridSpan w:val="3"/>
          </w:tcPr>
          <w:p w:rsidR="000719B7" w:rsidRPr="00817687" w:rsidRDefault="000719B7" w:rsidP="00A301BE">
            <w:r w:rsidRPr="00817687">
              <w:t>Максимальная учебная нагрузка (всего)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175</w:t>
            </w:r>
          </w:p>
        </w:tc>
      </w:tr>
      <w:tr w:rsidR="000719B7" w:rsidRPr="00817687" w:rsidTr="00A301BE">
        <w:tc>
          <w:tcPr>
            <w:tcW w:w="638" w:type="dxa"/>
          </w:tcPr>
          <w:p w:rsidR="000719B7" w:rsidRPr="00817687" w:rsidRDefault="000719B7" w:rsidP="00A301BE">
            <w:r w:rsidRPr="00817687">
              <w:t>2</w:t>
            </w:r>
          </w:p>
        </w:tc>
        <w:tc>
          <w:tcPr>
            <w:tcW w:w="7930" w:type="dxa"/>
            <w:gridSpan w:val="3"/>
          </w:tcPr>
          <w:p w:rsidR="000719B7" w:rsidRPr="00817687" w:rsidRDefault="000719B7" w:rsidP="00A301BE">
            <w:r w:rsidRPr="00817687">
              <w:t>Обязательная аудиторная учебная нагрузка (всего)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117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/>
        </w:tc>
        <w:tc>
          <w:tcPr>
            <w:tcW w:w="7740" w:type="dxa"/>
          </w:tcPr>
          <w:p w:rsidR="000719B7" w:rsidRPr="00817687" w:rsidRDefault="000719B7" w:rsidP="00A301BE">
            <w:r w:rsidRPr="00817687">
              <w:t>в том числе:</w:t>
            </w:r>
          </w:p>
        </w:tc>
        <w:tc>
          <w:tcPr>
            <w:tcW w:w="1466" w:type="dxa"/>
          </w:tcPr>
          <w:p w:rsidR="000719B7" w:rsidRPr="00817687" w:rsidRDefault="000719B7" w:rsidP="00A301BE"/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2.1</w:t>
            </w:r>
          </w:p>
        </w:tc>
        <w:tc>
          <w:tcPr>
            <w:tcW w:w="7740" w:type="dxa"/>
          </w:tcPr>
          <w:p w:rsidR="000719B7" w:rsidRPr="00817687" w:rsidRDefault="000719B7" w:rsidP="00A301BE">
            <w:r w:rsidRPr="00817687">
              <w:t>лабораторные и практические работы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27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2.2</w:t>
            </w:r>
          </w:p>
        </w:tc>
        <w:tc>
          <w:tcPr>
            <w:tcW w:w="7740" w:type="dxa"/>
          </w:tcPr>
          <w:p w:rsidR="000719B7" w:rsidRPr="00817687" w:rsidRDefault="000719B7" w:rsidP="00A301BE">
            <w:r w:rsidRPr="00817687">
              <w:t>лекции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90</w:t>
            </w:r>
          </w:p>
        </w:tc>
      </w:tr>
      <w:tr w:rsidR="000719B7" w:rsidRPr="00817687" w:rsidTr="00A301BE">
        <w:tc>
          <w:tcPr>
            <w:tcW w:w="817" w:type="dxa"/>
            <w:gridSpan w:val="2"/>
          </w:tcPr>
          <w:p w:rsidR="000719B7" w:rsidRPr="00817687" w:rsidRDefault="000719B7" w:rsidP="00A301BE">
            <w:r w:rsidRPr="00817687">
              <w:t>3</w:t>
            </w:r>
          </w:p>
        </w:tc>
        <w:tc>
          <w:tcPr>
            <w:tcW w:w="7751" w:type="dxa"/>
            <w:gridSpan w:val="2"/>
          </w:tcPr>
          <w:p w:rsidR="000719B7" w:rsidRPr="00817687" w:rsidRDefault="000719B7" w:rsidP="00A301BE">
            <w:r w:rsidRPr="00817687">
              <w:t>Самостоятельная работа обучающегося (всего)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58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/>
        </w:tc>
        <w:tc>
          <w:tcPr>
            <w:tcW w:w="7740" w:type="dxa"/>
          </w:tcPr>
          <w:p w:rsidR="000719B7" w:rsidRPr="00817687" w:rsidRDefault="000719B7" w:rsidP="00A301BE">
            <w:r w:rsidRPr="00817687">
              <w:t>в том числе:</w:t>
            </w:r>
          </w:p>
        </w:tc>
        <w:tc>
          <w:tcPr>
            <w:tcW w:w="1466" w:type="dxa"/>
          </w:tcPr>
          <w:p w:rsidR="000719B7" w:rsidRPr="00817687" w:rsidRDefault="000719B7" w:rsidP="00A301BE"/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3.1</w:t>
            </w:r>
          </w:p>
        </w:tc>
        <w:tc>
          <w:tcPr>
            <w:tcW w:w="7740" w:type="dxa"/>
          </w:tcPr>
          <w:p w:rsidR="000719B7" w:rsidRPr="00817687" w:rsidRDefault="000719B7" w:rsidP="00665C8B">
            <w:pPr>
              <w:autoSpaceDE w:val="0"/>
              <w:autoSpaceDN w:val="0"/>
              <w:adjustRightInd w:val="0"/>
              <w:jc w:val="both"/>
            </w:pPr>
            <w:r w:rsidRPr="00817687">
              <w:t>Исследование и подготовка доклада (сообщения или реферата)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12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3.2</w:t>
            </w:r>
          </w:p>
        </w:tc>
        <w:tc>
          <w:tcPr>
            <w:tcW w:w="7740" w:type="dxa"/>
          </w:tcPr>
          <w:p w:rsidR="000719B7" w:rsidRPr="00817687" w:rsidRDefault="000719B7" w:rsidP="00A301BE">
            <w:r w:rsidRPr="00817687">
              <w:t>Подготовка и презентация проекта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10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3.3</w:t>
            </w:r>
          </w:p>
        </w:tc>
        <w:tc>
          <w:tcPr>
            <w:tcW w:w="7740" w:type="dxa"/>
          </w:tcPr>
          <w:p w:rsidR="000719B7" w:rsidRPr="00817687" w:rsidRDefault="000719B7" w:rsidP="00A301BE">
            <w:r w:rsidRPr="00817687">
              <w:t>Подготовка и проведение заочной (</w:t>
            </w:r>
            <w:r w:rsidRPr="00817687">
              <w:rPr>
                <w:i/>
                <w:iCs/>
              </w:rPr>
              <w:t>виртуальной)</w:t>
            </w:r>
            <w:r w:rsidRPr="00817687">
              <w:t xml:space="preserve"> экскурсии в один из музеев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6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3.4</w:t>
            </w:r>
          </w:p>
        </w:tc>
        <w:tc>
          <w:tcPr>
            <w:tcW w:w="7740" w:type="dxa"/>
          </w:tcPr>
          <w:p w:rsidR="000719B7" w:rsidRPr="00817687" w:rsidRDefault="000719B7" w:rsidP="00A301BE">
            <w:r w:rsidRPr="00817687">
              <w:rPr>
                <w:iCs/>
              </w:rPr>
              <w:t>Подготовка сценария обобщающего урока «Своя игра», других интеллектуальных игр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8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 xml:space="preserve">3.5 </w:t>
            </w:r>
          </w:p>
        </w:tc>
        <w:tc>
          <w:tcPr>
            <w:tcW w:w="7740" w:type="dxa"/>
          </w:tcPr>
          <w:p w:rsidR="000719B7" w:rsidRPr="00817687" w:rsidRDefault="000719B7" w:rsidP="00A301BE">
            <w:pPr>
              <w:rPr>
                <w:iCs/>
              </w:rPr>
            </w:pPr>
            <w:r w:rsidRPr="00817687">
              <w:rPr>
                <w:iCs/>
              </w:rPr>
              <w:t>Подготовка материалов и презентация  стенда на литературную тему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5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3.6</w:t>
            </w:r>
          </w:p>
        </w:tc>
        <w:tc>
          <w:tcPr>
            <w:tcW w:w="7740" w:type="dxa"/>
          </w:tcPr>
          <w:p w:rsidR="000719B7" w:rsidRPr="00817687" w:rsidRDefault="000719B7" w:rsidP="00A301BE">
            <w:pPr>
              <w:rPr>
                <w:iCs/>
              </w:rPr>
            </w:pPr>
            <w:r w:rsidRPr="00817687">
              <w:rPr>
                <w:iCs/>
              </w:rPr>
              <w:t>Подготовка вопросов для проведения дискуссии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5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3.7</w:t>
            </w:r>
          </w:p>
        </w:tc>
        <w:tc>
          <w:tcPr>
            <w:tcW w:w="7740" w:type="dxa"/>
          </w:tcPr>
          <w:p w:rsidR="000719B7" w:rsidRPr="00817687" w:rsidRDefault="000719B7" w:rsidP="00A301BE">
            <w:pPr>
              <w:rPr>
                <w:iCs/>
              </w:rPr>
            </w:pPr>
            <w:r w:rsidRPr="00817687">
              <w:t>Составление текста диктанта по материалам жизни и творчества писателя или поэта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5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3.8</w:t>
            </w:r>
          </w:p>
        </w:tc>
        <w:tc>
          <w:tcPr>
            <w:tcW w:w="7740" w:type="dxa"/>
          </w:tcPr>
          <w:p w:rsidR="000719B7" w:rsidRPr="00817687" w:rsidRDefault="000719B7" w:rsidP="00A301BE">
            <w:pPr>
              <w:autoSpaceDE w:val="0"/>
              <w:autoSpaceDN w:val="0"/>
              <w:adjustRightInd w:val="0"/>
            </w:pPr>
            <w:r w:rsidRPr="00817687">
              <w:t>Подготовка сценария литературного вечера или конкурса</w:t>
            </w:r>
          </w:p>
          <w:p w:rsidR="000719B7" w:rsidRPr="00817687" w:rsidRDefault="000719B7" w:rsidP="00A301BE">
            <w:r w:rsidRPr="00817687">
              <w:t>чтецов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3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3.9</w:t>
            </w:r>
          </w:p>
        </w:tc>
        <w:tc>
          <w:tcPr>
            <w:tcW w:w="7740" w:type="dxa"/>
          </w:tcPr>
          <w:p w:rsidR="000719B7" w:rsidRPr="00817687" w:rsidRDefault="000719B7" w:rsidP="00A301BE">
            <w:pPr>
              <w:autoSpaceDE w:val="0"/>
              <w:autoSpaceDN w:val="0"/>
              <w:adjustRightInd w:val="0"/>
            </w:pPr>
            <w:r w:rsidRPr="00817687">
              <w:t>Подготовка фотовыставки иллюстраций к произведениям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2</w:t>
            </w:r>
          </w:p>
        </w:tc>
      </w:tr>
      <w:tr w:rsidR="000719B7" w:rsidRPr="00817687" w:rsidTr="00A301BE">
        <w:tc>
          <w:tcPr>
            <w:tcW w:w="828" w:type="dxa"/>
            <w:gridSpan w:val="3"/>
          </w:tcPr>
          <w:p w:rsidR="000719B7" w:rsidRPr="00817687" w:rsidRDefault="000719B7" w:rsidP="00A301BE">
            <w:r w:rsidRPr="00817687">
              <w:t>3.10</w:t>
            </w:r>
          </w:p>
        </w:tc>
        <w:tc>
          <w:tcPr>
            <w:tcW w:w="7740" w:type="dxa"/>
          </w:tcPr>
          <w:p w:rsidR="000719B7" w:rsidRPr="00817687" w:rsidRDefault="000719B7" w:rsidP="00A301BE">
            <w:r w:rsidRPr="00817687">
              <w:t>индивидуальный исследовательский проект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2</w:t>
            </w:r>
          </w:p>
        </w:tc>
      </w:tr>
      <w:tr w:rsidR="000719B7" w:rsidRPr="00817687" w:rsidTr="00A301BE">
        <w:tc>
          <w:tcPr>
            <w:tcW w:w="638" w:type="dxa"/>
          </w:tcPr>
          <w:p w:rsidR="000719B7" w:rsidRPr="00817687" w:rsidRDefault="000719B7" w:rsidP="00A301BE"/>
        </w:tc>
        <w:tc>
          <w:tcPr>
            <w:tcW w:w="7930" w:type="dxa"/>
            <w:gridSpan w:val="3"/>
          </w:tcPr>
          <w:p w:rsidR="000719B7" w:rsidRPr="00817687" w:rsidRDefault="000719B7" w:rsidP="0032698E">
            <w:r w:rsidRPr="00817687">
              <w:t>Итоговая аттестация в форме дифференцированного зачета</w:t>
            </w:r>
            <w:r w:rsidR="00664A63" w:rsidRPr="00817687">
              <w:t>, 2 семестр</w:t>
            </w:r>
          </w:p>
        </w:tc>
        <w:tc>
          <w:tcPr>
            <w:tcW w:w="1466" w:type="dxa"/>
          </w:tcPr>
          <w:p w:rsidR="000719B7" w:rsidRPr="00817687" w:rsidRDefault="000719B7" w:rsidP="00A301BE"/>
        </w:tc>
      </w:tr>
      <w:tr w:rsidR="000719B7" w:rsidRPr="00817687" w:rsidTr="00A301BE">
        <w:tc>
          <w:tcPr>
            <w:tcW w:w="638" w:type="dxa"/>
          </w:tcPr>
          <w:p w:rsidR="000719B7" w:rsidRPr="00817687" w:rsidRDefault="000719B7" w:rsidP="00A301BE"/>
        </w:tc>
        <w:tc>
          <w:tcPr>
            <w:tcW w:w="7930" w:type="dxa"/>
            <w:gridSpan w:val="3"/>
          </w:tcPr>
          <w:p w:rsidR="000719B7" w:rsidRPr="00817687" w:rsidRDefault="000719B7" w:rsidP="00A301BE">
            <w:r w:rsidRPr="00817687">
              <w:t>Итого</w:t>
            </w:r>
          </w:p>
        </w:tc>
        <w:tc>
          <w:tcPr>
            <w:tcW w:w="1466" w:type="dxa"/>
          </w:tcPr>
          <w:p w:rsidR="000719B7" w:rsidRPr="00817687" w:rsidRDefault="000719B7" w:rsidP="00A301BE">
            <w:r w:rsidRPr="00817687">
              <w:t>117</w:t>
            </w:r>
          </w:p>
        </w:tc>
      </w:tr>
    </w:tbl>
    <w:p w:rsidR="000719B7" w:rsidRDefault="000719B7" w:rsidP="00403F66">
      <w:pPr>
        <w:rPr>
          <w:sz w:val="28"/>
          <w:szCs w:val="28"/>
        </w:rPr>
      </w:pPr>
    </w:p>
    <w:p w:rsidR="000719B7" w:rsidRDefault="000719B7" w:rsidP="00403F66">
      <w:pPr>
        <w:rPr>
          <w:sz w:val="28"/>
          <w:szCs w:val="28"/>
        </w:rPr>
      </w:pPr>
    </w:p>
    <w:p w:rsidR="000719B7" w:rsidRPr="002C6255" w:rsidRDefault="000719B7" w:rsidP="00403F66">
      <w:pPr>
        <w:rPr>
          <w:sz w:val="16"/>
          <w:szCs w:val="16"/>
        </w:rPr>
      </w:pPr>
    </w:p>
    <w:p w:rsidR="000719B7" w:rsidRDefault="000719B7" w:rsidP="00403F66">
      <w:pPr>
        <w:ind w:firstLine="709"/>
        <w:jc w:val="both"/>
        <w:rPr>
          <w:i/>
        </w:rPr>
      </w:pPr>
    </w:p>
    <w:p w:rsidR="000719B7" w:rsidRDefault="000719B7" w:rsidP="00403F66">
      <w:pPr>
        <w:rPr>
          <w:sz w:val="16"/>
          <w:szCs w:val="16"/>
        </w:rPr>
      </w:pPr>
    </w:p>
    <w:p w:rsidR="000719B7" w:rsidRDefault="000719B7" w:rsidP="00403F6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="00664A63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ематический план и содержание учебной дисциплины</w:t>
      </w:r>
      <w:r>
        <w:rPr>
          <w:sz w:val="28"/>
          <w:szCs w:val="28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151"/>
        <w:gridCol w:w="8118"/>
        <w:gridCol w:w="1151"/>
      </w:tblGrid>
      <w:tr w:rsidR="000719B7" w:rsidTr="00C42879">
        <w:trPr>
          <w:trHeight w:val="80"/>
        </w:trPr>
        <w:tc>
          <w:tcPr>
            <w:tcW w:w="1714" w:type="dxa"/>
            <w:tcBorders>
              <w:right w:val="single" w:sz="8" w:space="0" w:color="auto"/>
            </w:tcBorders>
          </w:tcPr>
          <w:p w:rsidR="000719B7" w:rsidRDefault="000719B7" w:rsidP="00A301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9B7" w:rsidRPr="00A21B59" w:rsidRDefault="000719B7" w:rsidP="00C428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Литература</w:t>
            </w:r>
          </w:p>
        </w:tc>
        <w:tc>
          <w:tcPr>
            <w:tcW w:w="1714" w:type="dxa"/>
            <w:tcBorders>
              <w:left w:val="single" w:sz="8" w:space="0" w:color="auto"/>
            </w:tcBorders>
          </w:tcPr>
          <w:p w:rsidR="000719B7" w:rsidRDefault="000719B7" w:rsidP="00A301BE">
            <w:pPr>
              <w:jc w:val="center"/>
              <w:rPr>
                <w:sz w:val="28"/>
                <w:szCs w:val="28"/>
              </w:rPr>
            </w:pPr>
          </w:p>
        </w:tc>
      </w:tr>
      <w:tr w:rsidR="000719B7" w:rsidTr="00C42879">
        <w:trPr>
          <w:trHeight w:val="243"/>
        </w:trPr>
        <w:tc>
          <w:tcPr>
            <w:tcW w:w="1714" w:type="dxa"/>
          </w:tcPr>
          <w:p w:rsidR="000719B7" w:rsidRDefault="000719B7" w:rsidP="00A3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719B7" w:rsidRDefault="000719B7" w:rsidP="00A301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дисциплины</w:t>
            </w:r>
          </w:p>
        </w:tc>
        <w:tc>
          <w:tcPr>
            <w:tcW w:w="1714" w:type="dxa"/>
          </w:tcPr>
          <w:p w:rsidR="000719B7" w:rsidRDefault="000719B7" w:rsidP="00A301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0719B7" w:rsidRDefault="000719B7" w:rsidP="00403F66">
      <w:pPr>
        <w:jc w:val="center"/>
        <w:rPr>
          <w:b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562"/>
        <w:gridCol w:w="1931"/>
        <w:gridCol w:w="3880"/>
        <w:gridCol w:w="993"/>
        <w:gridCol w:w="1275"/>
      </w:tblGrid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jc w:val="center"/>
              <w:rPr>
                <w:b/>
              </w:rPr>
            </w:pPr>
            <w:r w:rsidRPr="00664A63">
              <w:rPr>
                <w:b/>
              </w:rPr>
              <w:t>Номер разделов и тем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jc w:val="center"/>
              <w:rPr>
                <w:b/>
                <w:bCs/>
              </w:rPr>
            </w:pPr>
            <w:r w:rsidRPr="00664A63">
              <w:rPr>
                <w:b/>
                <w:bCs/>
              </w:rPr>
              <w:t>Наименование разделов и тем</w:t>
            </w:r>
          </w:p>
          <w:p w:rsidR="000719B7" w:rsidRPr="00664A63" w:rsidRDefault="000719B7" w:rsidP="001C65B3">
            <w:pPr>
              <w:jc w:val="center"/>
              <w:rPr>
                <w:bCs/>
                <w:i/>
                <w:color w:val="FF0000"/>
              </w:rPr>
            </w:pPr>
            <w:r w:rsidRPr="00664A63">
              <w:rPr>
                <w:b/>
                <w:bCs/>
              </w:rPr>
              <w:t>Содержание учебного материала: лекции, семинарские (практические) занятия; лабораторные и контрольные работы; самостоятельная работа обучающихся</w:t>
            </w:r>
            <w:r w:rsidRPr="00664A63">
              <w:rPr>
                <w:bCs/>
                <w:i/>
                <w:color w:val="FF0000"/>
              </w:rPr>
              <w:t xml:space="preserve"> </w:t>
            </w:r>
          </w:p>
          <w:p w:rsidR="000719B7" w:rsidRPr="00664A63" w:rsidRDefault="000719B7" w:rsidP="001C65B3">
            <w:pPr>
              <w:jc w:val="center"/>
              <w:rPr>
                <w:b/>
              </w:rPr>
            </w:pPr>
            <w:r w:rsidRPr="00664A63">
              <w:rPr>
                <w:bCs/>
                <w:i/>
              </w:rPr>
              <w:t>(если предусмотрены)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Объем часов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Уровень освоения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jc w:val="center"/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jc w:val="center"/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Введение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 xml:space="preserve">Историко-культурный процесс и периодизация русской литературы. 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Самобытность русской литературы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jc w:val="both"/>
            </w:pP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jc w:val="right"/>
            </w:pP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rPr>
                <w:b/>
                <w:i/>
              </w:rPr>
            </w:pPr>
            <w:r w:rsidRPr="00664A63">
              <w:rPr>
                <w:b/>
                <w:bCs/>
              </w:rPr>
              <w:t>Раздел 1.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b/>
              </w:rPr>
            </w:pPr>
            <w:r w:rsidRPr="00664A63">
              <w:rPr>
                <w:b/>
              </w:rPr>
              <w:t>Развитие русской литературы и культуры в первой половине XIX века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1.1.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А.С. Пушкин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А.С. Пушкин. Жизненный и творческий путь. Лирический герой и лирический сюжет. Элегия. Поэма. Трагедия. Конфликт. Проблематика.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Основные темы и мотивы лирики (с обобщением ранее изученного).</w:t>
            </w:r>
          </w:p>
          <w:p w:rsidR="000719B7" w:rsidRPr="00664A63" w:rsidRDefault="000719B7" w:rsidP="001C65B3">
            <w:pPr>
              <w:jc w:val="both"/>
            </w:pPr>
            <w:r w:rsidRPr="00664A63">
              <w:t xml:space="preserve">Поэма «Медный всадник». Проблема личности и государства в поэме. Образ стихии. Образ Евгения и проблема индивидуального бунта 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lastRenderedPageBreak/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доклада (сообщения или реферата): «Пушкин в воспоминаниях современников», «Предки Пушкина и его семья»,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«Царскосельский лицей и его воспитанники», «Судьба Н. Н. Пушкиной», «Дуэль и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смерть А. С. Пушкина».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Подготовка и проведение заочной экскурсии в один из музеев А. С. Пушкина (по выбору студентов).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b/>
                <w:bCs/>
              </w:rPr>
              <w:t xml:space="preserve">Наизусть. </w:t>
            </w:r>
            <w:r w:rsidRPr="00664A63">
              <w:t>Не менее трех стихотворений по выбору студентов.</w:t>
            </w:r>
          </w:p>
          <w:p w:rsidR="000719B7" w:rsidRPr="00664A63" w:rsidRDefault="000719B7" w:rsidP="001C65B3">
            <w:pPr>
              <w:jc w:val="right"/>
            </w:pP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наименование разделов и тем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при наличии, указываются задания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1.2.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М.Ю. Лермонтов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Жизненный и творческий путь. Развитие понятия о романтизме. Антитеза. Композиция.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Темы, мотивы и образы ранней лирики Лермонтова.</w:t>
            </w:r>
          </w:p>
          <w:p w:rsidR="000719B7" w:rsidRPr="00664A63" w:rsidRDefault="000719B7" w:rsidP="001C65B3">
            <w:r w:rsidRPr="00664A63">
              <w:t xml:space="preserve">Поэма «Демон». 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доклада (сообщения или реферата):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«Кавказ в судьбе и творчестве Лермонтова», «М.Ю. Лермонтов в воспоминаниях со-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временников», «М. Ю. Лермонтов — художник», «Любовная лирика Лермонтова».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Подготовка и проведение заочной экскурсии в один из музеев М. Ю. Лермонтова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(по выбору студентов).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Не менее трех стихотворений по выбору студентов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1.3.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Н.В. Гоголь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Личность писателя, жизненный и творческий путь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Повесть «Портрет». Литературный тип. Деталь. Гипербола. Гротеск. Юмор. Сатира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lastRenderedPageBreak/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Подготовка и проведение заочной экскурсии в один из музеев Н. В. Гоголя (по выбору студентов).</w:t>
            </w:r>
          </w:p>
          <w:p w:rsidR="000719B7" w:rsidRPr="00664A63" w:rsidRDefault="000719B7" w:rsidP="001C65B3">
            <w:r w:rsidRPr="00664A63">
              <w:t>Подготовка интеллектуальной игры «Своя игра» по творчеству Н.В. Гоголя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rPr>
                <w:b/>
                <w:i/>
              </w:rPr>
            </w:pPr>
            <w:r w:rsidRPr="00664A63">
              <w:rPr>
                <w:b/>
                <w:bCs/>
              </w:rPr>
              <w:t>Раздел 2.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Особенности развития литературы второй половины XIX века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2.1.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А.Н. Островский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Жизненный и творческий путь А. Н. Островского (с обобщением ранее изученного). Социально-культурная новизна драматургии А. Н. Островского.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Драма «Гроза». Символика грозы. Образ Катерины — воплощение лучших качеств женской натуры.</w:t>
            </w:r>
          </w:p>
          <w:p w:rsidR="000719B7" w:rsidRPr="00664A63" w:rsidRDefault="000719B7" w:rsidP="001C65B3">
            <w:r w:rsidRPr="00664A63">
              <w:t>Катерина в оценке Н. А. Добролюбова и Д. И. Писарева. «Бесприданница». Развитие темы гибельности красоты при столкновении с миром корысти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4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Контрольная работа №1 по пьесе «Гроза»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реферата: «Значение творчества А. Н. Островского в истории русского театра»; «</w:t>
            </w:r>
            <w:r w:rsidRPr="00664A63">
              <w:rPr>
                <w:iCs/>
              </w:rPr>
              <w:t>Мир Островского на сцене и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Cs/>
              </w:rPr>
              <w:t>на экране</w:t>
            </w:r>
            <w:r w:rsidRPr="00664A63">
              <w:t>»; «</w:t>
            </w:r>
            <w:r w:rsidRPr="00664A63">
              <w:rPr>
                <w:iCs/>
              </w:rPr>
              <w:t>Мир купечества у Гоголя и Островского</w:t>
            </w:r>
            <w:r w:rsidRPr="00664A63">
              <w:t>». Подготовка сообщений: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t>«Экранизация произведений А. Н. Островского», «</w:t>
            </w:r>
            <w:r w:rsidRPr="00664A63">
              <w:rPr>
                <w:iCs/>
              </w:rPr>
              <w:t>Крылатые выражения в произведениях А</w:t>
            </w:r>
            <w:r w:rsidRPr="00664A63">
              <w:t xml:space="preserve">. </w:t>
            </w:r>
            <w:r w:rsidRPr="00664A63">
              <w:rPr>
                <w:iCs/>
              </w:rPr>
              <w:t>Н</w:t>
            </w:r>
            <w:r w:rsidRPr="00664A63">
              <w:t xml:space="preserve">. </w:t>
            </w:r>
            <w:r w:rsidRPr="00664A63">
              <w:rPr>
                <w:iCs/>
              </w:rPr>
              <w:t>Островского и их роль в раскрытии характеров героев</w:t>
            </w:r>
            <w:r w:rsidRPr="00664A63">
              <w:t xml:space="preserve">, </w:t>
            </w:r>
            <w:r w:rsidRPr="00664A63">
              <w:rPr>
                <w:iCs/>
              </w:rPr>
              <w:t>идейного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Cs/>
              </w:rPr>
              <w:t>содержания</w:t>
            </w:r>
            <w:r w:rsidRPr="00664A63">
              <w:t>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rPr>
                <w:iCs/>
              </w:rPr>
              <w:t>Подготовка и проведение виртуальной экскурсии в один из музеев А</w:t>
            </w:r>
            <w:r w:rsidRPr="00664A63">
              <w:t xml:space="preserve">. </w:t>
            </w:r>
            <w:r w:rsidRPr="00664A63">
              <w:rPr>
                <w:iCs/>
              </w:rPr>
              <w:t>Н</w:t>
            </w:r>
            <w:r w:rsidRPr="00664A63">
              <w:t xml:space="preserve">. </w:t>
            </w:r>
            <w:r w:rsidRPr="00664A63">
              <w:rPr>
                <w:iCs/>
              </w:rPr>
              <w:t xml:space="preserve">Островского </w:t>
            </w:r>
            <w:r w:rsidRPr="00664A63">
              <w:t>(по выбору студентов).</w:t>
            </w:r>
          </w:p>
          <w:p w:rsidR="000719B7" w:rsidRPr="00664A63" w:rsidRDefault="000719B7" w:rsidP="001C65B3">
            <w:r w:rsidRPr="00664A63">
              <w:t>Подготовка интеллектуальной игры по пьесам «Гроза» и «Бесприданница»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наименование разделов и тем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1931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</w:p>
        </w:tc>
        <w:tc>
          <w:tcPr>
            <w:tcW w:w="3880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при наличии, указываются задания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2.2.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И.А. Гончаров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Жизненный путь и творческая биография И. А. Гончарова. Роман «Обломов». Творческая история романа. Своеобразие сюжета и жанра произведения. Проблема русского национального характера в романе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lastRenderedPageBreak/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Образ Обломова (просмотр фрагментов х/ф «Несколько дней из жизни Обломова»).</w:t>
            </w:r>
          </w:p>
          <w:p w:rsidR="000719B7" w:rsidRPr="00664A63" w:rsidRDefault="000719B7" w:rsidP="001C65B3">
            <w:r w:rsidRPr="00664A63">
              <w:t>Оценка романа «Обломов» в критике (Н. Добролюбова, Д. И. Писарева, И. Анненского и др.)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t>Исследование и подготовка реферата: «</w:t>
            </w:r>
            <w:r w:rsidRPr="00664A63">
              <w:rPr>
                <w:iCs/>
              </w:rPr>
              <w:t>Захар — второй Обломов</w:t>
            </w:r>
            <w:r w:rsidRPr="00664A63">
              <w:t>», «Женские образы в романах Гончарова», «В чем трагедия Обломова?», «Что</w:t>
            </w:r>
          </w:p>
          <w:p w:rsidR="000719B7" w:rsidRPr="00664A63" w:rsidRDefault="000719B7" w:rsidP="001C65B3">
            <w:r w:rsidRPr="00664A63">
              <w:t>такое “обломовщина”?», «</w:t>
            </w:r>
            <w:r w:rsidRPr="00664A63">
              <w:rPr>
                <w:iCs/>
              </w:rPr>
              <w:t xml:space="preserve">Художественная деталь в романе </w:t>
            </w:r>
            <w:r w:rsidRPr="00664A63">
              <w:t>“</w:t>
            </w:r>
            <w:r w:rsidRPr="00664A63">
              <w:rPr>
                <w:iCs/>
              </w:rPr>
              <w:t>Обломов</w:t>
            </w:r>
            <w:r w:rsidRPr="00664A63">
              <w:t>”»</w:t>
            </w:r>
          </w:p>
          <w:p w:rsidR="000719B7" w:rsidRPr="00664A63" w:rsidRDefault="000719B7" w:rsidP="001C65B3">
            <w:r w:rsidRPr="00664A63">
              <w:t>Подготовка  и защита стендового материала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2.3.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И.С. Тургенев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Жизненный и творческий путь И. С. Тургенева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«Стихотворения в прозе». Их художественное своеобразие Роман «Отцы и дети». Смысл названия романа. Отображение в романе общественно-политической обстановки 1860-х годов 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Базаров в системе образов романа. 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Базаров и Одинцова. Сущность споров, конфликт «отцов» и «детей». Авторская позиция в романе.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Полемика вокруг романа «Отцы и дети» (Д. И. Писарев, Н. Страхов, М. Антонович).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7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Самостоятельное сочинение стихотворений в прозе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rPr>
                <w:iCs/>
              </w:rPr>
              <w:t>Исследование и подготовка реферата</w:t>
            </w:r>
            <w:r w:rsidRPr="00664A63">
              <w:t>: «</w:t>
            </w:r>
            <w:r w:rsidRPr="00664A63">
              <w:rPr>
                <w:iCs/>
              </w:rPr>
              <w:t xml:space="preserve">Нигилизм и нигилисты в жизни и литературе </w:t>
            </w:r>
            <w:r w:rsidRPr="00664A63">
              <w:t>(</w:t>
            </w:r>
            <w:r w:rsidRPr="00664A63">
              <w:rPr>
                <w:iCs/>
              </w:rPr>
              <w:t>Д</w:t>
            </w:r>
            <w:r w:rsidRPr="00664A63">
              <w:t xml:space="preserve">. </w:t>
            </w:r>
            <w:r w:rsidRPr="00664A63">
              <w:rPr>
                <w:iCs/>
              </w:rPr>
              <w:t>И</w:t>
            </w:r>
            <w:r w:rsidRPr="00664A63">
              <w:t xml:space="preserve">. </w:t>
            </w:r>
            <w:r w:rsidRPr="00664A63">
              <w:rPr>
                <w:iCs/>
              </w:rPr>
              <w:t>Писарев</w:t>
            </w:r>
            <w:r w:rsidRPr="00664A63">
              <w:t xml:space="preserve">, </w:t>
            </w:r>
            <w:r w:rsidRPr="00664A63">
              <w:rPr>
                <w:iCs/>
              </w:rPr>
              <w:t>М</w:t>
            </w:r>
            <w:r w:rsidRPr="00664A63">
              <w:t xml:space="preserve">. </w:t>
            </w:r>
            <w:r w:rsidRPr="00664A63">
              <w:rPr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Cs/>
              </w:rPr>
              <w:t>Антонович</w:t>
            </w:r>
            <w:r w:rsidRPr="00664A63">
              <w:t xml:space="preserve">, </w:t>
            </w:r>
            <w:r w:rsidRPr="00664A63">
              <w:rPr>
                <w:iCs/>
              </w:rPr>
              <w:t>И</w:t>
            </w:r>
            <w:r w:rsidRPr="00664A63">
              <w:t xml:space="preserve">. </w:t>
            </w:r>
            <w:r w:rsidRPr="00664A63">
              <w:rPr>
                <w:iCs/>
              </w:rPr>
              <w:t>С</w:t>
            </w:r>
            <w:r w:rsidRPr="00664A63">
              <w:t xml:space="preserve">. </w:t>
            </w:r>
            <w:r w:rsidRPr="00664A63">
              <w:rPr>
                <w:iCs/>
              </w:rPr>
              <w:t>Тургенев</w:t>
            </w:r>
            <w:r w:rsidRPr="00664A63">
              <w:t>)».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rPr>
                <w:iCs/>
              </w:rPr>
              <w:t>Подготовка и проведение виртуальной экскурсии по литературным музеям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Cs/>
              </w:rPr>
              <w:t>И</w:t>
            </w:r>
            <w:r w:rsidRPr="00664A63">
              <w:t xml:space="preserve">. </w:t>
            </w:r>
            <w:r w:rsidRPr="00664A63">
              <w:rPr>
                <w:iCs/>
              </w:rPr>
              <w:t>С</w:t>
            </w:r>
            <w:r w:rsidRPr="00664A63">
              <w:t xml:space="preserve">. </w:t>
            </w:r>
            <w:r w:rsidRPr="00664A63">
              <w:rPr>
                <w:iCs/>
              </w:rPr>
              <w:t xml:space="preserve">Тургенева </w:t>
            </w:r>
            <w:r w:rsidRPr="00664A63">
              <w:t>(по выбору студентов).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Одно стихотворение в прозе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2.4.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Н.Г. Чернышевский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lastRenderedPageBreak/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Н.Г. Чернышевский.  Сведения из биографии. Эстетические взгляды Чернышевского и их отражение в романе Роман «Что делать?» </w:t>
            </w:r>
            <w:r w:rsidRPr="00664A63">
              <w:rPr>
                <w:shd w:val="clear" w:color="auto" w:fill="FFFFFF"/>
              </w:rPr>
              <w:t xml:space="preserve">(обзор </w:t>
            </w:r>
            <w:r w:rsidRPr="00664A63">
              <w:t>с чтением фрагментов).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2.5.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Н.С. Лесков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Н.С. Лесков.  Сведения из биографии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Повесть «Очарованный странник» (просмотр фрагментов Х/ф «Очарованный странник»).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64A63">
              <w:rPr>
                <w:i/>
                <w:iCs/>
              </w:rPr>
              <w:t>Исследование и подготовка реферата</w:t>
            </w:r>
            <w:r w:rsidRPr="00664A63">
              <w:t>: «</w:t>
            </w:r>
            <w:r w:rsidRPr="00664A63">
              <w:rPr>
                <w:i/>
                <w:iCs/>
              </w:rPr>
              <w:t>Праведники в творчестве Н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С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Лескова</w:t>
            </w:r>
            <w:r w:rsidRPr="00664A63">
              <w:t>» (</w:t>
            </w:r>
            <w:r w:rsidRPr="00664A63">
              <w:rPr>
                <w:i/>
                <w:iCs/>
              </w:rPr>
              <w:t>на примере одного-двух произведений</w:t>
            </w:r>
            <w:r w:rsidRPr="00664A63">
              <w:t>), «</w:t>
            </w:r>
            <w:r w:rsidRPr="00664A63">
              <w:rPr>
                <w:i/>
                <w:iCs/>
              </w:rPr>
              <w:t>Художественный мир Н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С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Лескова</w:t>
            </w:r>
            <w:r w:rsidRPr="00664A63">
              <w:t>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2.6.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М.Е. Салтыков-Щедрин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Жизненный и творческий путь М. Е. Салтыкова-Щедрина. Фантастика в сказках М. Е. Салтыкова-Щедрина как средство сатирического изображения действительности 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«История одного города» Приемы сатирической фантастики, гротеска, художественного иносказания. Эзопов язык.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4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rPr>
                <w:iCs/>
              </w:rPr>
              <w:t>Подготовка сценария театрализованного представления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t>«</w:t>
            </w:r>
            <w:r w:rsidRPr="00664A63">
              <w:rPr>
                <w:iCs/>
              </w:rPr>
              <w:t>Градоначальники Салтыкова-Щедрина</w:t>
            </w:r>
            <w:r w:rsidRPr="00664A63">
              <w:t xml:space="preserve">». </w:t>
            </w:r>
            <w:r w:rsidRPr="00664A63">
              <w:rPr>
                <w:iCs/>
              </w:rPr>
              <w:t xml:space="preserve">Подготовка </w:t>
            </w:r>
            <w:r w:rsidRPr="00664A63">
              <w:rPr>
                <w:iCs/>
              </w:rPr>
              <w:lastRenderedPageBreak/>
              <w:t>и проведение виртуальной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Cs/>
              </w:rPr>
              <w:t>экскурсии по литературным музеям М</w:t>
            </w:r>
            <w:r w:rsidRPr="00664A63">
              <w:t xml:space="preserve">. </w:t>
            </w:r>
            <w:r w:rsidRPr="00664A63">
              <w:rPr>
                <w:iCs/>
              </w:rPr>
              <w:t>Е</w:t>
            </w:r>
            <w:r w:rsidRPr="00664A63">
              <w:t xml:space="preserve">. </w:t>
            </w:r>
            <w:r w:rsidRPr="00664A63">
              <w:rPr>
                <w:iCs/>
              </w:rPr>
              <w:t xml:space="preserve">Салтыкова-Щедрина </w:t>
            </w:r>
            <w:r w:rsidRPr="00664A63">
              <w:t>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lastRenderedPageBreak/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lastRenderedPageBreak/>
              <w:t>Тема 2.7.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Ф.М. Достоевский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Ф.М. Достоевский. Сведения из жизни писателя (с обобщением ранее изученного).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Роман «Преступление и наказание». Социальные и философские основы бунта Раскольникова.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Символическое значение образа «вечной Сонечки».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Петербург Достоевского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4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Cs/>
              </w:rPr>
              <w:t xml:space="preserve">Контрольная работа №2 </w:t>
            </w:r>
            <w:r w:rsidRPr="00664A63">
              <w:t>Сочинение по роману «Преступление и наказание»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64A63">
              <w:t>Подготовка цитатного материала для сочинения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2.8.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Л.Н. Толстой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Жизненный путь и творческая биография (с обобщением ранее изученного). Духовные искания писателя.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«Севастопольские рассказы».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Роман-эпопея «Война и мир». 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Символическое значение понятий «война» и «мир».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Духовные искания Андрея Болконского, Пьера Безухова, Наташи Ростовой.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Авторский идеал семьи в романе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5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4A63">
              <w:rPr>
                <w:bCs/>
              </w:rPr>
              <w:t xml:space="preserve">Контрольная работа №3 </w:t>
            </w:r>
            <w:r w:rsidRPr="00664A63">
              <w:t>по роману «Война и мир»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сообщения на одну из тем (по выбору студентов): «</w:t>
            </w:r>
            <w:r w:rsidRPr="00664A63">
              <w:rPr>
                <w:i/>
                <w:iCs/>
              </w:rPr>
              <w:t xml:space="preserve">Изображение войны в </w:t>
            </w:r>
            <w:r w:rsidRPr="00664A63">
              <w:t>«</w:t>
            </w:r>
            <w:r w:rsidRPr="00664A63">
              <w:rPr>
                <w:i/>
                <w:iCs/>
              </w:rPr>
              <w:t>Севастопольских рассказах</w:t>
            </w:r>
            <w:r w:rsidRPr="00664A63">
              <w:t xml:space="preserve">» </w:t>
            </w:r>
            <w:r w:rsidRPr="00664A63">
              <w:rPr>
                <w:i/>
                <w:iCs/>
              </w:rPr>
              <w:t>и рома-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64A63">
              <w:rPr>
                <w:i/>
                <w:iCs/>
              </w:rPr>
              <w:t xml:space="preserve">не </w:t>
            </w:r>
            <w:r w:rsidRPr="00664A63">
              <w:t>«</w:t>
            </w:r>
            <w:r w:rsidRPr="00664A63">
              <w:rPr>
                <w:i/>
                <w:iCs/>
              </w:rPr>
              <w:t>Война и мир</w:t>
            </w:r>
            <w:r w:rsidRPr="00664A63">
              <w:t>; «Наташа Ростова — любимая героиня Толстого», «</w:t>
            </w:r>
            <w:r w:rsidRPr="00664A63">
              <w:rPr>
                <w:i/>
                <w:iCs/>
              </w:rPr>
              <w:t xml:space="preserve">Тема дома в романе </w:t>
            </w:r>
            <w:r w:rsidRPr="00664A63">
              <w:t>«</w:t>
            </w:r>
            <w:r w:rsidRPr="00664A63">
              <w:rPr>
                <w:i/>
                <w:iCs/>
              </w:rPr>
              <w:t>Война и мир</w:t>
            </w:r>
            <w:r w:rsidRPr="00664A63">
              <w:t>»; «Мой Толстой», «Мои любимые страницы романа “Война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 мир”».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Составление текста диктанта по материалам жизни и творчества Л. Н. Толстого.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/>
                <w:iCs/>
              </w:rPr>
              <w:t xml:space="preserve">Составление сценария вечера </w:t>
            </w:r>
            <w:r w:rsidRPr="00664A63">
              <w:t>«</w:t>
            </w:r>
            <w:r w:rsidRPr="00664A63">
              <w:rPr>
                <w:i/>
                <w:iCs/>
              </w:rPr>
              <w:t xml:space="preserve">Ожившие страницы </w:t>
            </w:r>
            <w:r w:rsidRPr="00664A63">
              <w:t>“</w:t>
            </w:r>
            <w:r w:rsidRPr="00664A63">
              <w:rPr>
                <w:i/>
                <w:iCs/>
              </w:rPr>
              <w:t>Войны и мира</w:t>
            </w:r>
            <w:r w:rsidRPr="00664A63">
              <w:t>”».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lastRenderedPageBreak/>
              <w:t>Подготовка и проведение заочной экскурсии в один из музеев Л. Н. Толстого.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Отрывок из романа «Война и мир»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lastRenderedPageBreak/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lastRenderedPageBreak/>
              <w:t>Тема 2.9.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А.П. Чехов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Сведения из биографии (с обобщением ранее изученного А. П. Чехова. Новаторство Чехова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Юмористические рассказы. Особенности изображения «маленького человека» в прозе А. П. Чехова.</w:t>
            </w:r>
          </w:p>
          <w:p w:rsidR="000719B7" w:rsidRPr="00664A63" w:rsidRDefault="000719B7" w:rsidP="001C65B3">
            <w:r w:rsidRPr="00664A63">
              <w:t>Маленькая трилогия.</w:t>
            </w:r>
          </w:p>
          <w:p w:rsidR="000719B7" w:rsidRPr="00664A63" w:rsidRDefault="000719B7" w:rsidP="001C65B3">
            <w:r w:rsidRPr="00664A63">
              <w:t>Драматургия Чехова. Комедия «Вишневый сад».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реферата: «Тема интеллигентного человека в творчестве А. П. Чехова»; «</w:t>
            </w:r>
            <w:r w:rsidRPr="00664A63">
              <w:rPr>
                <w:i/>
                <w:iCs/>
              </w:rPr>
              <w:t xml:space="preserve">Пушкинские мотивы и их роль в рассказе </w:t>
            </w:r>
            <w:r w:rsidRPr="00664A63">
              <w:t>“</w:t>
            </w:r>
            <w:r w:rsidRPr="00664A63">
              <w:rPr>
                <w:i/>
                <w:iCs/>
              </w:rPr>
              <w:t>Ионыч</w:t>
            </w:r>
            <w:r w:rsidRPr="00664A63">
              <w:t>”».</w:t>
            </w:r>
          </w:p>
          <w:p w:rsidR="000719B7" w:rsidRPr="00664A63" w:rsidRDefault="000719B7" w:rsidP="001C65B3">
            <w:r w:rsidRPr="00664A63">
              <w:t xml:space="preserve"> 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Раздел 3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i/>
              </w:rPr>
            </w:pPr>
            <w:r w:rsidRPr="00664A63">
              <w:rPr>
                <w:b/>
              </w:rPr>
              <w:t>Поэзия второй половины XIX века -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3.1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Ф.И. Тютчев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Жизненный и творческий путь Ф. И. Тютчева Художественные особенности лирики Ф. И. Тютчева. Философская, общественно-политическая и любовная лирика Ф. И. Тютчева. 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реферата: «Ф. И. Тютчев в воспоминаниях современников», «Философские основы творчества Ф. И. Тютчева», «Дружба двух поэтов: Ф. И. Тютчев и Г. Гейне». Подготовка и проведение заочной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экскурсии в один из музеев Ф. И. Тютчева.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Одно стихотворение Ф. И. Тютчева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3.2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А.А. Фет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lastRenderedPageBreak/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Жизненный и творческий путь А. А. Фета (с обобщением ранее изученного). Эстетические взгляды поэта и художественные особенности лирики А. А. Фета. 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Сочинение по стихотворению «Сияла ночь»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Проведение исследования и подготовка сообщения на одну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из тем: «А. А. Фет — переводчик», «А. А. Фет в воспоминаниях современников»;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«Концепция “чистого искусства” в литературно-критических статьях А. А. Фета»,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«Жизнь стихотворений А. А. Фета в музыкальном искусстве». Подготовка фотовы-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ставки иллюстраций к произведениям А. А. Фета.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Одно стихотворение А. А. Фета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3.3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А.К. Толстой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Жизненный и творческий путь А. К. Толстого.  Анализ стихотворений «Средь шумного бала», «Колокольчики мои, цветики степные…», «Когда природа вся трепещет и сияет…», «</w:t>
            </w:r>
            <w:r w:rsidRPr="00664A63">
              <w:rPr>
                <w:iCs/>
              </w:rPr>
              <w:t>То было раннею весной</w:t>
            </w:r>
            <w:r w:rsidRPr="00664A63">
              <w:rPr>
                <w:i/>
                <w:iCs/>
              </w:rPr>
              <w:t>…</w:t>
            </w:r>
            <w:r w:rsidRPr="00664A63">
              <w:t>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64A63">
              <w:t>Исследование и подготовка доклада: «</w:t>
            </w:r>
            <w:r w:rsidRPr="00664A63">
              <w:rPr>
                <w:i/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К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Толстой — прозаик</w:t>
            </w:r>
            <w:r w:rsidRPr="00664A63">
              <w:t>», «</w:t>
            </w:r>
            <w:r w:rsidRPr="00664A63">
              <w:rPr>
                <w:i/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К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Толстой — драматург</w:t>
            </w:r>
            <w:r w:rsidRPr="00664A63">
              <w:t>», «А. К. Толстой в воспоминаниях современников», «Феномен Козьмы Пруткова», «Жизнь поэзии А. К. Толстого в музыкальном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искусстве».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Подготовка и проведение заочной экскурсии в музей-усадьбу А. К. Толстого в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Красном Роге.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lastRenderedPageBreak/>
              <w:t xml:space="preserve">Наизусть. </w:t>
            </w:r>
            <w:r w:rsidRPr="00664A63">
              <w:t>Одно стихотворение А. К. Толстого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lastRenderedPageBreak/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lastRenderedPageBreak/>
              <w:t>Тема 3.4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Н.А. Некрасов.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Жизненный и творческий путь Н. А. Некрасова (с обобщением ранее изученного)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Жанровое своеобразие лирики Некрасова.</w:t>
            </w:r>
          </w:p>
          <w:p w:rsidR="000719B7" w:rsidRPr="00664A63" w:rsidRDefault="000719B7" w:rsidP="001C65B3">
            <w:r w:rsidRPr="00664A63">
              <w:t>Поэма «Кому на Руси жить хорошо». Народность поэмы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реферата (сообщения, доклада):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«Некрасовский “Современник”», «Н. А. Некрасов в воспоминаниях современников», «Новаторство Н. А. Некрасова в области поэтической формы (“Неправильная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поэзия”)», «Образы детей и произведения для детей в творчестве Н. А. Некрасова»,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«Поэмы Н. А. Некрасова», «Н. А. Некрасов как литературный критик», «Произведения Н. А. Некрасова в творчестве русских художников-иллюстраторов».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Подготовка и проведение заочной экскурсии в один из музеев Н. А. Некрасова.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Одно стихотворение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Раздел 4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b/>
              </w:rPr>
            </w:pPr>
            <w:r w:rsidRPr="00664A63">
              <w:rPr>
                <w:b/>
              </w:rPr>
              <w:t>Особенности развития литературы и других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b/>
              </w:rPr>
            </w:pPr>
            <w:r w:rsidRPr="00664A63">
              <w:rPr>
                <w:b/>
              </w:rPr>
              <w:t>видов искусства в начале XX века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  <w:rPr>
                <w:b/>
                <w:bCs/>
              </w:rPr>
            </w:pPr>
            <w:r w:rsidRPr="00664A63">
              <w:rPr>
                <w:b/>
                <w:bCs/>
              </w:rPr>
              <w:t>Тема 4.1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  <w:iCs/>
              </w:rPr>
              <w:t xml:space="preserve">И. А. Бунин 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Сведения из биографии (с обобщением ранее изученного). Лирика И.А. Бунина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Проза И.А. Бунина. Тема любви в творчестве И. А. Бунина, новизна ее в сравнении с классической традицией. Рассказы «Антоновские яблоки», «Чистый понедельник», «Темные аллеи»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lastRenderedPageBreak/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t>Исследование и подготовка реферата: «</w:t>
            </w:r>
            <w:r w:rsidRPr="00664A63">
              <w:rPr>
                <w:iCs/>
              </w:rPr>
              <w:t>Женские образы в творчестве И</w:t>
            </w:r>
            <w:r w:rsidRPr="00664A63">
              <w:t xml:space="preserve">. </w:t>
            </w:r>
            <w:r w:rsidRPr="00664A63">
              <w:rPr>
                <w:iCs/>
              </w:rPr>
              <w:t>С</w:t>
            </w:r>
            <w:r w:rsidRPr="00664A63">
              <w:t xml:space="preserve">. </w:t>
            </w:r>
            <w:r w:rsidRPr="00664A63">
              <w:rPr>
                <w:iCs/>
              </w:rPr>
              <w:t>Тургенева и И</w:t>
            </w:r>
            <w:r w:rsidRPr="00664A63">
              <w:t xml:space="preserve">. </w:t>
            </w:r>
            <w:r w:rsidRPr="00664A63">
              <w:rPr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Cs/>
              </w:rPr>
              <w:t>Бунина</w:t>
            </w:r>
            <w:r w:rsidRPr="00664A63">
              <w:t>»; «</w:t>
            </w:r>
            <w:r w:rsidRPr="00664A63">
              <w:rPr>
                <w:iCs/>
              </w:rPr>
              <w:t>Тема дворянских гнезд в творчестве</w:t>
            </w:r>
          </w:p>
          <w:p w:rsidR="000719B7" w:rsidRPr="00664A63" w:rsidRDefault="000719B7" w:rsidP="001C65B3">
            <w:r w:rsidRPr="00664A63">
              <w:rPr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Cs/>
              </w:rPr>
              <w:t>П</w:t>
            </w:r>
            <w:r w:rsidRPr="00664A63">
              <w:t xml:space="preserve">. </w:t>
            </w:r>
            <w:r w:rsidRPr="00664A63">
              <w:rPr>
                <w:iCs/>
              </w:rPr>
              <w:t>Чехова и И</w:t>
            </w:r>
            <w:r w:rsidRPr="00664A63">
              <w:t xml:space="preserve">. </w:t>
            </w:r>
            <w:r w:rsidRPr="00664A63">
              <w:rPr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Cs/>
              </w:rPr>
              <w:t>Бунина</w:t>
            </w:r>
            <w:r w:rsidRPr="00664A63">
              <w:t>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наименование разделов и тем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1931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</w:p>
        </w:tc>
        <w:tc>
          <w:tcPr>
            <w:tcW w:w="3880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при наличии, указываются задания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4.2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А.И. Куприн</w:t>
            </w:r>
            <w:r w:rsidRPr="00664A63">
              <w:t>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Сведения из биографии (с обобщением ранее изученного).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Трагизм любви в творчестве А. И. Куприна, повести «Суламифь», «Олеся», «Гранатовый браслет».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4.3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Серебряный век русской поэзии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Серебряный век как своеобразный «русский ренессанс». Литературные течения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поэзии русского модернизма: символизм, акмеизм, футуризм (общая характеристика направлений).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1.Символизм. Философские основы и эстетические принципы символизма. В.Я. Брюсов, К.Д. Бальмонт-1.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2. Акмеизм. Утверждение акмеистами красоты земной жизни, возвращение к «прекрасной ясности», создание зримых образов конкретного мира-1.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4 Экзотическое, фантастическое и прозаическое в поэзии Гумилева-1.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 xml:space="preserve">5. Футуризм. Манифесты футуризма, их пафос и проблематика. 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Эмоциональная взволнованность и ироничность поэзии Северянина. Поэтические эксперименты В.В. Хлебникова -1.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6. Новокрестьянская поэзия в творчестве Н. А. Клюева, С. А. Есенина-1.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6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По теме «Серебряный век»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 xml:space="preserve">Самостоятельная </w:t>
            </w:r>
            <w:r w:rsidRPr="00664A63">
              <w:rPr>
                <w:bCs/>
              </w:rPr>
              <w:lastRenderedPageBreak/>
              <w:t>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lastRenderedPageBreak/>
              <w:t>1.Подготовка интеллектуальной игры по теме</w:t>
            </w:r>
          </w:p>
          <w:p w:rsidR="000719B7" w:rsidRPr="00664A63" w:rsidRDefault="000719B7" w:rsidP="001C65B3">
            <w:r w:rsidRPr="00664A63">
              <w:lastRenderedPageBreak/>
              <w:t>2. Два-три стихотворения поэтов рубежа веков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lastRenderedPageBreak/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lastRenderedPageBreak/>
              <w:t>Тема 4.4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М. Горький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Сведения из биографии (с обобщением ранее изученного). Поэтизация гордых и сильных людей. Авторская позиция и способ ее воплощения в рассказах «Челкаш», «</w:t>
            </w:r>
            <w:r w:rsidRPr="00664A63">
              <w:rPr>
                <w:i/>
                <w:iCs/>
              </w:rPr>
              <w:t>Коновалов</w:t>
            </w:r>
            <w:r w:rsidRPr="00664A63">
              <w:t>», «Старуха Изергиль»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 xml:space="preserve">  Герои пьесы «На дне». Спор о назначении человека. Новаторство Горького-драматурга. Горький и МХАТ. Критики о Горьком. (А. Луначарский, В. Ходасевич, Ю. Анненский)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Исследование и подготовка доклада (сообщения, реферата):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«</w:t>
            </w:r>
            <w:r w:rsidRPr="00664A63">
              <w:rPr>
                <w:iCs/>
              </w:rPr>
              <w:t>Гордый человек</w:t>
            </w:r>
            <w:r w:rsidRPr="00664A63">
              <w:t xml:space="preserve">» </w:t>
            </w:r>
            <w:r w:rsidRPr="00664A63">
              <w:rPr>
                <w:iCs/>
              </w:rPr>
              <w:t>в произведениях Ф</w:t>
            </w:r>
            <w:r w:rsidRPr="00664A63">
              <w:t>.</w:t>
            </w:r>
            <w:r w:rsidRPr="00664A63">
              <w:rPr>
                <w:iCs/>
              </w:rPr>
              <w:t>М</w:t>
            </w:r>
            <w:r w:rsidRPr="00664A63">
              <w:t xml:space="preserve">. </w:t>
            </w:r>
            <w:r w:rsidRPr="00664A63">
              <w:rPr>
                <w:iCs/>
              </w:rPr>
              <w:t xml:space="preserve">Достоевского </w:t>
            </w:r>
            <w:r w:rsidRPr="00664A63">
              <w:t xml:space="preserve">и </w:t>
            </w:r>
            <w:r w:rsidRPr="00664A63">
              <w:rPr>
                <w:iCs/>
              </w:rPr>
              <w:t>М</w:t>
            </w:r>
            <w:r w:rsidRPr="00664A63">
              <w:t xml:space="preserve">. </w:t>
            </w:r>
            <w:r w:rsidRPr="00664A63">
              <w:rPr>
                <w:iCs/>
              </w:rPr>
              <w:t>Горького</w:t>
            </w:r>
            <w:r w:rsidRPr="00664A63">
              <w:t>» (произведения по выбору учащихся); «История жизни Актера» (Бубнова, Пепла, Наташи или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другого героя пьесы «На дне» — по выбору студентов)</w:t>
            </w:r>
          </w:p>
          <w:p w:rsidR="000719B7" w:rsidRPr="00664A63" w:rsidRDefault="000719B7" w:rsidP="001C65B3">
            <w:pPr>
              <w:jc w:val="both"/>
            </w:pPr>
            <w:r w:rsidRPr="00664A63">
              <w:rPr>
                <w:b/>
                <w:bCs/>
              </w:rPr>
              <w:t xml:space="preserve">Наизусть. </w:t>
            </w:r>
            <w:r w:rsidRPr="00664A63">
              <w:rPr>
                <w:iCs/>
              </w:rPr>
              <w:t>Монолог Сатина</w:t>
            </w:r>
            <w:r w:rsidRPr="00664A63">
              <w:t>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4.5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А.А. Блок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rPr>
                <w:lang w:val="en-US"/>
              </w:rPr>
              <w:t>1</w:t>
            </w: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Сведения из биографии (с обобщением ранее изученного). Тема родины в лирике Блока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817687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Поэма «Двенадцать» (обзор с чтением фрагментов). Сложность восприятия Блоком социального характера революции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817687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 Анализ стихотворений</w:t>
            </w:r>
            <w:r w:rsidRPr="00664A63">
              <w:rPr>
                <w:i/>
                <w:iCs/>
              </w:rPr>
              <w:t xml:space="preserve">: </w:t>
            </w:r>
            <w:r w:rsidRPr="00664A63">
              <w:t>«Вхожу я в темные храмы», «Незнакомка», «</w:t>
            </w:r>
            <w:r w:rsidRPr="00664A63">
              <w:rPr>
                <w:i/>
                <w:iCs/>
              </w:rPr>
              <w:t>Россия</w:t>
            </w:r>
            <w:r w:rsidRPr="00664A63">
              <w:t xml:space="preserve">», «В ресторане», «Ночь, улица, фонарь, аптека…», 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реферата (доклада, сообщения):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«Тема любви в творчестве А. С. Пушкина и А. А. Блока»; «Тема России в творчестве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64A63">
              <w:t xml:space="preserve">русских поэтов М. Ю. Лермонтова, Н. А. Некрасова, </w:t>
            </w:r>
            <w:r w:rsidRPr="00664A63">
              <w:lastRenderedPageBreak/>
              <w:t>А. А. Блока»; «</w:t>
            </w:r>
            <w:r w:rsidRPr="00664A63">
              <w:rPr>
                <w:i/>
                <w:iCs/>
              </w:rPr>
              <w:t>Тема революции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/>
                <w:iCs/>
              </w:rPr>
              <w:t>в творчестве А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Блока</w:t>
            </w:r>
            <w:r w:rsidRPr="00664A63">
              <w:t>».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Два-три стихотворения А. А. Блока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lastRenderedPageBreak/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lastRenderedPageBreak/>
              <w:t>Раздел 5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Особенности развития литературы 1920-х годов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  <w:rPr>
                <w:bCs/>
              </w:rPr>
            </w:pPr>
            <w:r w:rsidRPr="00664A63">
              <w:rPr>
                <w:bCs/>
              </w:rPr>
              <w:t>Тема 5.1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 xml:space="preserve">Литературный процесс 1920-х годов. 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Литературные группировки и журналы. Политика партии в области литературы в 1920-е годы.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наименование разделов и тем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1931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</w:p>
        </w:tc>
        <w:tc>
          <w:tcPr>
            <w:tcW w:w="3880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при наличии, указываются задания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5.2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В.В. Маяковский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Сведения из биографии (с обобщением ранее изученного). Поэтическая новизна</w:t>
            </w:r>
          </w:p>
          <w:p w:rsidR="000719B7" w:rsidRPr="00664A63" w:rsidRDefault="000719B7" w:rsidP="001C65B3">
            <w:r w:rsidRPr="00664A63">
              <w:t>ранней лирики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Характер и личность автора в стихах о любви.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Сатира Маяковского. Обличение мещанства и «новообращенных».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Новаторство поэзии Маяковского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реферата (доклада, сообщения):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64A63">
              <w:t>«Музыка революции в творчестве В. В. Маяковского»; «</w:t>
            </w:r>
            <w:r w:rsidRPr="00664A63">
              <w:rPr>
                <w:i/>
                <w:iCs/>
              </w:rPr>
              <w:t>Сатира в произведениях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64A63">
              <w:rPr>
                <w:i/>
                <w:iCs/>
              </w:rPr>
              <w:t>В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В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Маяковского</w:t>
            </w:r>
            <w:r w:rsidRPr="00664A63">
              <w:t xml:space="preserve">»; </w:t>
            </w:r>
            <w:r w:rsidRPr="00664A63">
              <w:rPr>
                <w:i/>
                <w:iCs/>
              </w:rPr>
              <w:t xml:space="preserve">подготовка сценария литературного вечера </w:t>
            </w:r>
            <w:r w:rsidRPr="00664A63">
              <w:t>«</w:t>
            </w:r>
            <w:r w:rsidRPr="00664A63">
              <w:rPr>
                <w:i/>
                <w:iCs/>
              </w:rPr>
              <w:t>В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В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Маяковский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/>
                <w:iCs/>
              </w:rPr>
              <w:t>и поэты золотого века</w:t>
            </w:r>
            <w:r w:rsidRPr="00664A63">
              <w:t>».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Два-три стихотворения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5.3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С.А. Есенин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lastRenderedPageBreak/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Сведения из биографии (с обобщением ранее изученного). Тема родины как выражение любви к России (на основе анализа стихотворений: «Гой ты, Русь моя родная!», «Письмо матери», «Не бродить, не мять в кустах багряных…», «Спит ковыль. Равнина дорогая…», «Письмо к женщине»)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664A63">
              <w:t>Поэма «Анна Снегина» — поэма о судьбе человека и Родины. Лирическое и эпическое в поэме.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доклада: «Я б навеки пошел за тобой…»; «Тема любви в творчестве С. А. Есенина»; «</w:t>
            </w:r>
            <w:r w:rsidRPr="00664A63">
              <w:rPr>
                <w:iCs/>
              </w:rPr>
              <w:t>Тема Родины в творчестве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Cs/>
              </w:rPr>
              <w:t>С</w:t>
            </w:r>
            <w:r w:rsidRPr="00664A63">
              <w:t xml:space="preserve">. </w:t>
            </w:r>
            <w:r w:rsidRPr="00664A63">
              <w:rPr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Cs/>
              </w:rPr>
              <w:t>Есенина и А</w:t>
            </w:r>
            <w:r w:rsidRPr="00664A63">
              <w:t xml:space="preserve">. </w:t>
            </w:r>
            <w:r w:rsidRPr="00664A63">
              <w:rPr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Cs/>
              </w:rPr>
              <w:t>Блока</w:t>
            </w:r>
            <w:r w:rsidRPr="00664A63">
              <w:t>».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Два-три стихотворения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jc w:val="center"/>
              <w:rPr>
                <w:b/>
              </w:rPr>
            </w:pPr>
            <w:r w:rsidRPr="00664A63">
              <w:rPr>
                <w:b/>
              </w:rPr>
              <w:t>Раздел 6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  <w:i/>
              </w:rPr>
            </w:pPr>
            <w:r w:rsidRPr="00664A63">
              <w:rPr>
                <w:b/>
              </w:rPr>
              <w:t>Особенности развития литературы 1930 — начала 1940-х годов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6.1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М.И. Цветаева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 xml:space="preserve">Сведения из биографии. 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Художественные особенности поэзии М. Цветаевой на основе анализа стихотворений: «Моим стихам, написанным так рано…»,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«Генералам 12 года», «Кто создан из камня, кто создан из глины…», «Имя твое —</w:t>
            </w:r>
          </w:p>
          <w:p w:rsidR="000719B7" w:rsidRPr="00664A63" w:rsidRDefault="000719B7" w:rsidP="001C65B3">
            <w:r w:rsidRPr="00664A63">
              <w:t>птица в руке…», «Тоска по родине! Давно</w:t>
            </w:r>
            <w:r w:rsidRPr="00664A63">
              <w:rPr>
                <w:iCs/>
              </w:rPr>
              <w:t>…</w:t>
            </w:r>
            <w:r w:rsidRPr="00664A63">
              <w:t>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реферата (сообщения, доклада): «М. И. Цветаева в воспоминаниях современников», «</w:t>
            </w:r>
            <w:r w:rsidRPr="00664A63">
              <w:rPr>
                <w:iCs/>
              </w:rPr>
              <w:t>М</w:t>
            </w:r>
            <w:r w:rsidRPr="00664A63">
              <w:t xml:space="preserve">. </w:t>
            </w:r>
            <w:r w:rsidRPr="00664A63">
              <w:rPr>
                <w:iCs/>
              </w:rPr>
              <w:t>Цветаева</w:t>
            </w:r>
            <w:r w:rsidRPr="00664A63">
              <w:t>,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Cs/>
              </w:rPr>
              <w:t>Б</w:t>
            </w:r>
            <w:r w:rsidRPr="00664A63">
              <w:t xml:space="preserve">. </w:t>
            </w:r>
            <w:r w:rsidRPr="00664A63">
              <w:rPr>
                <w:iCs/>
              </w:rPr>
              <w:t>Пастернак</w:t>
            </w:r>
            <w:r w:rsidRPr="00664A63">
              <w:t xml:space="preserve">, </w:t>
            </w:r>
            <w:r w:rsidRPr="00664A63">
              <w:rPr>
                <w:iCs/>
              </w:rPr>
              <w:t>Р</w:t>
            </w:r>
            <w:r w:rsidRPr="00664A63">
              <w:t>.</w:t>
            </w:r>
            <w:r w:rsidRPr="00664A63">
              <w:rPr>
                <w:iCs/>
              </w:rPr>
              <w:t>М</w:t>
            </w:r>
            <w:r w:rsidRPr="00664A63">
              <w:t xml:space="preserve">. </w:t>
            </w:r>
            <w:r w:rsidRPr="00664A63">
              <w:rPr>
                <w:iCs/>
              </w:rPr>
              <w:t>Рильке: диалог поэтов</w:t>
            </w:r>
            <w:r w:rsidRPr="00664A63">
              <w:t>», «</w:t>
            </w:r>
            <w:r w:rsidRPr="00664A63">
              <w:rPr>
                <w:iCs/>
              </w:rPr>
              <w:t>М</w:t>
            </w:r>
            <w:r w:rsidRPr="00664A63">
              <w:t xml:space="preserve">. </w:t>
            </w:r>
            <w:r w:rsidRPr="00664A63">
              <w:rPr>
                <w:iCs/>
              </w:rPr>
              <w:t>И</w:t>
            </w:r>
            <w:r w:rsidRPr="00664A63">
              <w:t xml:space="preserve">. </w:t>
            </w:r>
            <w:r w:rsidRPr="00664A63">
              <w:rPr>
                <w:iCs/>
              </w:rPr>
              <w:t>Цветаева и А</w:t>
            </w:r>
            <w:r w:rsidRPr="00664A63">
              <w:t xml:space="preserve">. </w:t>
            </w:r>
            <w:r w:rsidRPr="00664A63">
              <w:rPr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Cs/>
              </w:rPr>
              <w:t>Ахматова</w:t>
            </w:r>
            <w:r w:rsidRPr="00664A63">
              <w:t>»,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</w:t>
            </w:r>
            <w:r w:rsidRPr="00664A63">
              <w:rPr>
                <w:iCs/>
              </w:rPr>
              <w:t>М</w:t>
            </w:r>
            <w:r w:rsidRPr="00664A63">
              <w:t xml:space="preserve">. </w:t>
            </w:r>
            <w:r w:rsidRPr="00664A63">
              <w:rPr>
                <w:iCs/>
              </w:rPr>
              <w:t>И</w:t>
            </w:r>
            <w:r w:rsidRPr="00664A63">
              <w:t xml:space="preserve">. </w:t>
            </w:r>
            <w:r w:rsidRPr="00664A63">
              <w:rPr>
                <w:iCs/>
              </w:rPr>
              <w:t>Цветаева — драматург</w:t>
            </w:r>
            <w:r w:rsidRPr="00664A63">
              <w:t>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Подготовка и проведение заочной экскурсии в один из музеев М. И. Цветаевой.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Одно-два стихотворения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 xml:space="preserve">наименование </w:t>
            </w:r>
            <w:r w:rsidRPr="00664A63">
              <w:rPr>
                <w:i/>
              </w:rPr>
              <w:lastRenderedPageBreak/>
              <w:t>разделов и тем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1931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</w:p>
        </w:tc>
        <w:tc>
          <w:tcPr>
            <w:tcW w:w="3880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 xml:space="preserve">при наличии, указываются </w:t>
            </w:r>
            <w:r w:rsidRPr="00664A63">
              <w:rPr>
                <w:i/>
              </w:rPr>
              <w:lastRenderedPageBreak/>
              <w:t>задания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lastRenderedPageBreak/>
              <w:t>Тема 6.2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О.Э. Мандельштам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Сведения из биографии О. Э. Мандельштама. Противостояние поэта «векуволкодаву».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Идейно-тематические и художественные особенности поэзии О. Э. Мандельштама. Стихотворения: «Selentium», «Notre Dame», «Бессонница.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Гомер. Тугие паруса…», «Ленинград» («Я вернулся в мой город, знакомый до слез…»),</w:t>
            </w:r>
          </w:p>
          <w:p w:rsidR="000719B7" w:rsidRPr="00664A63" w:rsidRDefault="000719B7" w:rsidP="001C65B3">
            <w:pPr>
              <w:jc w:val="both"/>
            </w:pPr>
            <w:r w:rsidRPr="00664A63">
              <w:t>«За гремучую доблесть грядущих веков…»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Одно-два стихотворения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6.3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Андрей Платонов</w:t>
            </w:r>
            <w:r w:rsidRPr="00664A63">
              <w:t xml:space="preserve"> </w:t>
            </w:r>
            <w:r w:rsidRPr="00664A63">
              <w:rPr>
                <w:b/>
                <w:iCs/>
              </w:rPr>
              <w:t>(Андрей Платонович Климентов)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1. Сведения из биографии</w:t>
            </w:r>
          </w:p>
          <w:p w:rsidR="000719B7" w:rsidRPr="00664A63" w:rsidRDefault="000719B7" w:rsidP="001C65B3">
            <w:r w:rsidRPr="00664A63">
              <w:t>2 Социально-философское содержание творчества А. Платонова. Рассказ «В прекрасном и яростном мире»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сообщения: «Герои прозы А. Платонова»; «</w:t>
            </w:r>
            <w:r w:rsidRPr="00664A63">
              <w:rPr>
                <w:i/>
                <w:iCs/>
              </w:rPr>
              <w:t>Традиции и новаторство в творчестве А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Платонова</w:t>
            </w:r>
            <w:r w:rsidRPr="00664A63">
              <w:t>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6.4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И.Э. Бабель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 xml:space="preserve">Сведения из биографии писателя. 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Изображение событий Гражданской войны в книге рассказов «Конармия».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 xml:space="preserve">Лабораторные </w:t>
            </w:r>
            <w:r w:rsidRPr="00664A63">
              <w:rPr>
                <w:bCs/>
              </w:rPr>
              <w:lastRenderedPageBreak/>
              <w:t>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lastRenderedPageBreak/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64A63">
              <w:t>Исследование и подготовка сообщения: «</w:t>
            </w:r>
            <w:r w:rsidRPr="00664A63">
              <w:rPr>
                <w:i/>
                <w:iCs/>
              </w:rPr>
              <w:t>Стилистика рассказов И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Э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Бабеля</w:t>
            </w:r>
            <w:r w:rsidRPr="00664A63">
              <w:t>», «</w:t>
            </w:r>
            <w:r w:rsidRPr="00664A63">
              <w:rPr>
                <w:i/>
                <w:iCs/>
              </w:rPr>
              <w:t>Изображение революции в “Конармии” И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Бабеля и романе А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Фадеева “Разгром”</w:t>
            </w:r>
            <w:r w:rsidRPr="00664A63">
              <w:t>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6.5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М.А. Булгаков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Краткий обзор жизни и творчества (с обобщением ранее изученного материала).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Роман «Мастер и Маргарита». Своеобразие жанра. Многоплановость романа. Система образов 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Москва 1930-х годов. Традиции русской литературы в творчестве М. Булгакова.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Воланд и его окружение. Фантастическое и реалистическое в романе.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Любовь и судьба Мастера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Сочинение по роману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64A63">
              <w:rPr>
                <w:i/>
                <w:iCs/>
              </w:rPr>
              <w:t>Подготовка заочной экскурсии по одному из музеев М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А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Булгакова</w:t>
            </w:r>
          </w:p>
          <w:p w:rsidR="000719B7" w:rsidRPr="00664A63" w:rsidRDefault="000719B7" w:rsidP="001C65B3">
            <w:r w:rsidRPr="00664A63">
              <w:rPr>
                <w:i/>
                <w:iCs/>
              </w:rPr>
              <w:t>Подбор цитатного материала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6.6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М.А. Шолохов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Жизненный и творческий путь писателя (с обобщением ранее изученного).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Трагический пафос «Донских рассказов».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 xml:space="preserve"> Роман-эпопея «Тихий Дон» о судьбах русского народа и казачества в годы Гражданской войн (обзор с чтением фрагментов). Трагедия человека из народа в поворотный момент истории, ее смысл и значение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rPr>
                <w:iCs/>
              </w:rPr>
              <w:t xml:space="preserve">Исследование и подготовка доклада </w:t>
            </w:r>
            <w:r w:rsidRPr="00664A63">
              <w:t>«</w:t>
            </w:r>
            <w:r w:rsidRPr="00664A63">
              <w:rPr>
                <w:iCs/>
              </w:rPr>
              <w:t>Казачьи песни в романе-эпопее “Тихий Дон” и их роль в раскрытии идейно-нравственного и эстетического содержания произведения</w:t>
            </w:r>
            <w:r w:rsidRPr="00664A63">
              <w:t>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lang w:val="en-US"/>
              </w:rPr>
            </w:pPr>
            <w:r w:rsidRPr="00664A63">
              <w:rPr>
                <w:lang w:val="en-US"/>
              </w:rPr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ind w:left="708"/>
              <w:rPr>
                <w:b/>
              </w:rPr>
            </w:pPr>
            <w:r w:rsidRPr="00664A63">
              <w:rPr>
                <w:b/>
              </w:rPr>
              <w:t>Раздел 7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b/>
              </w:rPr>
            </w:pPr>
            <w:r w:rsidRPr="00664A63">
              <w:rPr>
                <w:b/>
              </w:rPr>
              <w:t xml:space="preserve">Литература в период Великой Отечественной </w:t>
            </w:r>
            <w:r w:rsidRPr="00664A63">
              <w:rPr>
                <w:b/>
              </w:rPr>
              <w:lastRenderedPageBreak/>
              <w:t>войны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  <w:rPr>
                <w:b/>
                <w:bCs/>
              </w:rPr>
            </w:pPr>
            <w:r w:rsidRPr="00664A63">
              <w:rPr>
                <w:b/>
                <w:bCs/>
              </w:rPr>
              <w:lastRenderedPageBreak/>
              <w:t>Тема 7.1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Особенности развития литературы периода Великой Отечественной войны и первых послевоенных лет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>Лирический герой в стихах поэтов-фронтовиков (О. Берггольц, К. Симонов, А. Твардовский, А. Сурков, М. Исаковский, М. Алигер, Ю. Друнина, М. Джалиль и др.).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Подготовка и представление рефератов с использованием аудио, видео-материалов на уроке-конференции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7.2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А</w:t>
            </w:r>
            <w:r w:rsidRPr="00664A63">
              <w:rPr>
                <w:b/>
                <w:spacing w:val="40"/>
              </w:rPr>
              <w:t>.</w:t>
            </w:r>
            <w:r w:rsidRPr="00664A63">
              <w:rPr>
                <w:b/>
              </w:rPr>
              <w:t>А</w:t>
            </w:r>
            <w:r w:rsidRPr="00664A63">
              <w:rPr>
                <w:b/>
                <w:spacing w:val="40"/>
              </w:rPr>
              <w:t>.</w:t>
            </w:r>
            <w:r w:rsidRPr="00664A63">
              <w:rPr>
                <w:b/>
              </w:rPr>
              <w:t>Ахматова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Жизненный и творческий путь (с обобщением ранее изученного). Темы любви к родной земле, Родине, России.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jc w:val="both"/>
            </w:pPr>
            <w:r w:rsidRPr="00664A63">
              <w:t>Поэма «Реквием». Исторический масштаб и трагизм поэмы.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t>Исследование и подготовка реферата: «</w:t>
            </w:r>
            <w:r w:rsidRPr="00664A63">
              <w:rPr>
                <w:iCs/>
              </w:rPr>
              <w:t>Гражданские и патриотические стихи А</w:t>
            </w:r>
            <w:r w:rsidRPr="00664A63">
              <w:t xml:space="preserve">. </w:t>
            </w:r>
            <w:r w:rsidRPr="00664A63">
              <w:rPr>
                <w:iCs/>
              </w:rPr>
              <w:t>Ахматовой и советская литература</w:t>
            </w:r>
            <w:r w:rsidRPr="00664A63">
              <w:t>»; «Трагедия “стомильонного народа” в поэме А. Ахматовой “Реквием”». Подготовка виртуальной экскурсии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 одному из музеев А. Ахматовой.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Два-три стихотворения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7.3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rPr>
                <w:b/>
              </w:rPr>
              <w:t>Б.Л. Пастернак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>
            <w:r w:rsidRPr="00664A63">
              <w:t>Сведения из биографии. Основные мотивы лирики Б. Л. Пастернака.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  <w:r w:rsidR="00817687">
              <w:t>,</w:t>
            </w:r>
            <w:r w:rsidRPr="00664A63">
              <w:t>2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lastRenderedPageBreak/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t xml:space="preserve">Любовь и поэзия, жизнь и смерть в философской концепции поэта. 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jc w:val="both"/>
            </w:pPr>
            <w:r w:rsidRPr="00664A63">
              <w:rPr>
                <w:iCs/>
              </w:rPr>
              <w:t xml:space="preserve">Роман </w:t>
            </w:r>
            <w:r w:rsidRPr="00664A63">
              <w:t>«</w:t>
            </w:r>
            <w:r w:rsidRPr="00664A63">
              <w:rPr>
                <w:iCs/>
              </w:rPr>
              <w:t>Доктор Живаго</w:t>
            </w:r>
            <w:r w:rsidRPr="00664A63">
              <w:t>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реферата (сообщения, доклада):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«</w:t>
            </w:r>
            <w:r w:rsidRPr="00664A63">
              <w:rPr>
                <w:iCs/>
              </w:rPr>
              <w:t>Взгляд на Гражданскую войну из 1920-х и из 1950-х годов — в чем разница?</w:t>
            </w:r>
            <w:r w:rsidRPr="00664A63">
              <w:t>».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Наизусть. </w:t>
            </w:r>
            <w:r w:rsidRPr="00664A63">
              <w:t>Два-три стихотворения (по выбору студентов)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jc w:val="center"/>
              <w:rPr>
                <w:b/>
              </w:rPr>
            </w:pPr>
            <w:r w:rsidRPr="00664A63">
              <w:rPr>
                <w:b/>
              </w:rPr>
              <w:t>Раздел 8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jc w:val="right"/>
              <w:rPr>
                <w:b/>
                <w:i/>
              </w:rPr>
            </w:pPr>
            <w:r w:rsidRPr="00664A63">
              <w:rPr>
                <w:b/>
              </w:rPr>
              <w:t>Особенности развития литературы 1950—1980-х годов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  <w:rPr>
                <w:b/>
                <w:bCs/>
              </w:rPr>
            </w:pPr>
            <w:r w:rsidRPr="00664A63">
              <w:rPr>
                <w:b/>
                <w:bCs/>
              </w:rPr>
              <w:t>Тема 8.1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b/>
              </w:rPr>
            </w:pPr>
            <w:r w:rsidRPr="00664A63">
              <w:rPr>
                <w:b/>
              </w:rPr>
              <w:t xml:space="preserve">Развитие литературы 1950—1980-х г. в контексте культуры. </w:t>
            </w:r>
          </w:p>
          <w:p w:rsidR="000719B7" w:rsidRPr="00664A63" w:rsidRDefault="000719B7" w:rsidP="001C65B3">
            <w:r w:rsidRPr="00664A63">
              <w:rPr>
                <w:b/>
              </w:rPr>
              <w:t>Литература периода «оттепели».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Развитие литературы 1950—1980-х годов в контексте культуры. </w:t>
            </w:r>
          </w:p>
          <w:p w:rsidR="000719B7" w:rsidRPr="00664A63" w:rsidRDefault="000719B7" w:rsidP="001C65B3">
            <w:r w:rsidRPr="00664A63">
              <w:t>Литература периода «оттепели».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Сочинение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доклада (сообщения или реферата): «</w:t>
            </w:r>
            <w:r w:rsidRPr="00664A63">
              <w:rPr>
                <w:iCs/>
              </w:rPr>
              <w:t>Развитие автобиографической прозы в творчестве К</w:t>
            </w:r>
            <w:r w:rsidRPr="00664A63">
              <w:t>.</w:t>
            </w:r>
            <w:r w:rsidRPr="00664A63">
              <w:rPr>
                <w:iCs/>
              </w:rPr>
              <w:t>Паустовского</w:t>
            </w:r>
            <w:r w:rsidRPr="00664A63">
              <w:t>,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Cs/>
              </w:rPr>
              <w:t>И</w:t>
            </w:r>
            <w:r w:rsidRPr="00664A63">
              <w:t xml:space="preserve">. </w:t>
            </w:r>
            <w:r w:rsidRPr="00664A63">
              <w:rPr>
                <w:iCs/>
              </w:rPr>
              <w:t>Эренбурга</w:t>
            </w:r>
            <w:r w:rsidRPr="00664A63">
              <w:t>» (автор по выбору); «Развитие жанра фантастики в произведени-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ях А. Беляева, И. Ефремова, К. Булычева и др.» (автор по выбору); «Городская проза: тематика, нравственная проблематика, художественные особенности произведений В. Аксенова, Д. Гранина, Ю. Трифонова, В. Дудинцева и др.» (автор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по выбору преподавателя); «Отсутствие деклараций, простота, ясность — художественные принципы В.Шаламова»; «Жанровое своеобразие произведений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В.Шукшина “Чудик”, “Выбираю деревню на жительство”, “Срезал”: рассказ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t>или новелла?»; «</w:t>
            </w:r>
            <w:r w:rsidRPr="00664A63">
              <w:rPr>
                <w:iCs/>
              </w:rPr>
              <w:t>Художественное своеобразие прозы В</w:t>
            </w:r>
            <w:r w:rsidRPr="00664A63">
              <w:t>.</w:t>
            </w:r>
            <w:r w:rsidRPr="00664A63">
              <w:rPr>
                <w:iCs/>
              </w:rPr>
              <w:t xml:space="preserve">Шукшина </w:t>
            </w:r>
            <w:r w:rsidRPr="00664A63">
              <w:t>(</w:t>
            </w:r>
            <w:r w:rsidRPr="00664A63">
              <w:rPr>
                <w:iCs/>
              </w:rPr>
              <w:t>по рассказам “Чудик”</w:t>
            </w:r>
            <w:r w:rsidRPr="00664A63">
              <w:t xml:space="preserve">», </w:t>
            </w:r>
            <w:r w:rsidRPr="00664A63">
              <w:rPr>
                <w:iCs/>
              </w:rPr>
              <w:t>“Выбираю деревню на жительство”</w:t>
            </w:r>
            <w:r w:rsidRPr="00664A63">
              <w:t xml:space="preserve">, </w:t>
            </w:r>
            <w:r w:rsidRPr="00664A63">
              <w:rPr>
                <w:iCs/>
              </w:rPr>
              <w:t>“Срезал”</w:t>
            </w:r>
            <w:r w:rsidRPr="00664A63">
              <w:t>)»; «Философский смысл повести В. Распутина “Прощание с Матерой” в контексте традиций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русской литературы».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3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Тема 8.2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А.Т. Твардовский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Обзор творчества А. Т. Твардовского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доклада (сообщения или реферата): «</w:t>
            </w:r>
            <w:r w:rsidRPr="00664A63">
              <w:rPr>
                <w:i/>
                <w:iCs/>
              </w:rPr>
              <w:t>Тема поэта и поэзии в русской лирике XIX—XX веков</w:t>
            </w:r>
            <w:r w:rsidRPr="00664A63">
              <w:t>», «</w:t>
            </w:r>
            <w:r w:rsidRPr="00664A63">
              <w:rPr>
                <w:i/>
                <w:iCs/>
              </w:rPr>
              <w:t>Образы дороги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rPr>
                <w:i/>
                <w:iCs/>
              </w:rPr>
              <w:t>и дома в лирике А</w:t>
            </w:r>
            <w:r w:rsidRPr="00664A63">
              <w:t xml:space="preserve">. </w:t>
            </w:r>
            <w:r w:rsidRPr="00664A63">
              <w:rPr>
                <w:i/>
                <w:iCs/>
              </w:rPr>
              <w:t>Твардовского</w:t>
            </w:r>
            <w:r w:rsidRPr="00664A63">
              <w:t>».</w:t>
            </w:r>
          </w:p>
          <w:p w:rsidR="000719B7" w:rsidRPr="00664A63" w:rsidRDefault="000719B7" w:rsidP="001C65B3">
            <w:r w:rsidRPr="00664A63">
              <w:rPr>
                <w:b/>
                <w:bCs/>
              </w:rPr>
              <w:t xml:space="preserve">Наизусть </w:t>
            </w:r>
            <w:r w:rsidRPr="00664A63">
              <w:t>Два-три стихотворения (по выбору студентов).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8.3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А.И. Солженицын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1. «Лагерная проза» А. Солженицына: «Архипелаг ГУЛАГ», романы «В круге первом», «Раковый корпус». 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2. Повесть «Один день Ивана Денисовича»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доклада (сообщения или реферата): «</w:t>
            </w:r>
            <w:r w:rsidRPr="00664A63">
              <w:rPr>
                <w:iCs/>
              </w:rPr>
              <w:t>Своеобразие языка Солженицына-публициста</w:t>
            </w:r>
            <w:r w:rsidRPr="00664A63">
              <w:t>»; «</w:t>
            </w:r>
            <w:r w:rsidRPr="00664A63">
              <w:rPr>
                <w:iCs/>
              </w:rPr>
              <w:t>Изобразительно-выразительный язык кинематографа и литературы</w:t>
            </w:r>
            <w:r w:rsidRPr="00664A63">
              <w:t>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8.4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А.В. Вампилов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1.Сведения из биографии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2.Нравственная проблематика драмы «Утиная охота»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ind w:left="708"/>
              <w:rPr>
                <w:b/>
              </w:rPr>
            </w:pPr>
            <w:r w:rsidRPr="00664A63">
              <w:rPr>
                <w:b/>
              </w:rPr>
              <w:t>Раздел 9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b/>
              </w:rPr>
            </w:pPr>
            <w:r w:rsidRPr="00664A63">
              <w:rPr>
                <w:b/>
              </w:rPr>
              <w:t>Русское литературное зарубежье 1920—1990-х годов (три волны эмиграции)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  <w:rPr>
                <w:b/>
                <w:bCs/>
              </w:rPr>
            </w:pPr>
            <w:r w:rsidRPr="00664A63">
              <w:rPr>
                <w:b/>
                <w:bCs/>
              </w:rPr>
              <w:t>Тема 9.1.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Три волны эмиграции русских писателей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r w:rsidRPr="00664A63">
              <w:t>Три волны эмиграции русских писателей. В. Набоков. Машенька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Исследование и подготовка доклада (сообщения или реферата): «</w:t>
            </w:r>
            <w:r w:rsidRPr="00664A63">
              <w:rPr>
                <w:iCs/>
              </w:rPr>
              <w:t xml:space="preserve">Духовная ценность писателей русского зарубежья старшего поколения </w:t>
            </w:r>
            <w:r w:rsidRPr="00664A63">
              <w:t>(</w:t>
            </w:r>
            <w:r w:rsidRPr="00664A63">
              <w:rPr>
                <w:iCs/>
              </w:rPr>
              <w:t>первая волна эмиграции</w:t>
            </w:r>
            <w:r w:rsidRPr="00664A63">
              <w:t>)»; «</w:t>
            </w:r>
            <w:r w:rsidRPr="00664A63">
              <w:rPr>
                <w:iCs/>
              </w:rPr>
              <w:t>История: три волны русской эмиграции</w:t>
            </w:r>
            <w:r w:rsidRPr="00664A63">
              <w:t>».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  <w:tcBorders>
              <w:bottom w:val="nil"/>
            </w:tcBorders>
          </w:tcPr>
          <w:p w:rsidR="000719B7" w:rsidRPr="00664A63" w:rsidRDefault="000719B7" w:rsidP="001C65B3">
            <w:pPr>
              <w:ind w:left="708"/>
              <w:rPr>
                <w:b/>
              </w:rPr>
            </w:pPr>
            <w:r w:rsidRPr="00664A63">
              <w:rPr>
                <w:b/>
              </w:rPr>
              <w:t>Раздел 10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Особенности развития литературы конца 1980—2000-х годов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ind w:left="708"/>
            </w:pPr>
            <w:r w:rsidRPr="00664A63">
              <w:rPr>
                <w:b/>
                <w:bCs/>
              </w:rPr>
              <w:t>Тема 10.1.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  <w:rPr>
                <w:iCs/>
              </w:rPr>
            </w:pPr>
            <w:r w:rsidRPr="00664A63">
              <w:rPr>
                <w:iCs/>
              </w:rPr>
              <w:t>направления развития современной литературы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Лекции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r w:rsidRPr="00664A63">
              <w:rPr>
                <w:bCs/>
              </w:rPr>
              <w:t xml:space="preserve">Содержание учебного материала </w:t>
            </w:r>
            <w:r w:rsidRPr="00664A63">
              <w:rPr>
                <w:bCs/>
                <w:i/>
              </w:rPr>
              <w:t>[</w:t>
            </w:r>
            <w:r w:rsidRPr="00664A63">
              <w:rPr>
                <w:i/>
              </w:rPr>
              <w:t>указывается перечень дидактических единиц]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1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2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3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673" w:type="dxa"/>
          </w:tcPr>
          <w:p w:rsidR="000719B7" w:rsidRPr="00664A63" w:rsidRDefault="000719B7" w:rsidP="001C65B3">
            <w:pPr>
              <w:rPr>
                <w:b/>
              </w:rPr>
            </w:pPr>
            <w:r w:rsidRPr="00664A63">
              <w:rPr>
                <w:b/>
              </w:rPr>
              <w:t>4</w:t>
            </w:r>
          </w:p>
        </w:tc>
        <w:tc>
          <w:tcPr>
            <w:tcW w:w="7373" w:type="dxa"/>
            <w:gridSpan w:val="3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Семинарские (практические) занятия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>1. Основные направления развития современной литературы. Проза А. Солженицына, В. Распутина, Ф. Искандера др.</w:t>
            </w:r>
          </w:p>
          <w:p w:rsidR="000719B7" w:rsidRPr="00664A63" w:rsidRDefault="000719B7" w:rsidP="001C65B3">
            <w:pPr>
              <w:autoSpaceDE w:val="0"/>
              <w:autoSpaceDN w:val="0"/>
              <w:adjustRightInd w:val="0"/>
            </w:pPr>
            <w:r w:rsidRPr="00664A63">
              <w:t xml:space="preserve"> 2. В. Маканин. «Где сходилось небо с холмами»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2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Лабораторные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Контрольные работы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4A63">
              <w:rPr>
                <w:bCs/>
              </w:rPr>
              <w:t>Самостоятельная работа студентов</w:t>
            </w:r>
          </w:p>
        </w:tc>
        <w:tc>
          <w:tcPr>
            <w:tcW w:w="5811" w:type="dxa"/>
            <w:gridSpan w:val="2"/>
          </w:tcPr>
          <w:p w:rsidR="000719B7" w:rsidRPr="00664A63" w:rsidRDefault="000719B7" w:rsidP="001C65B3"/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</w:pPr>
          </w:p>
        </w:tc>
      </w:tr>
      <w:tr w:rsidR="000719B7" w:rsidRPr="00664A63" w:rsidTr="00664A63">
        <w:trPr>
          <w:trHeight w:val="166"/>
        </w:trPr>
        <w:tc>
          <w:tcPr>
            <w:tcW w:w="2235" w:type="dxa"/>
            <w:gridSpan w:val="2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наименование разделов и тем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1931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</w:p>
        </w:tc>
        <w:tc>
          <w:tcPr>
            <w:tcW w:w="3880" w:type="dxa"/>
          </w:tcPr>
          <w:p w:rsidR="000719B7" w:rsidRPr="00664A63" w:rsidRDefault="000719B7" w:rsidP="001C65B3">
            <w:pPr>
              <w:jc w:val="right"/>
              <w:rPr>
                <w:i/>
              </w:rPr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при наличии, указываются задания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817687">
            <w:r w:rsidRPr="00664A63">
              <w:t xml:space="preserve">Примерная тематика </w:t>
            </w:r>
            <w:r w:rsidR="00817687">
              <w:t xml:space="preserve">индивидуальных </w:t>
            </w:r>
            <w:r w:rsidRPr="00664A63">
              <w:t xml:space="preserve">проектов)                       </w:t>
            </w:r>
            <w:r w:rsidRPr="00664A63">
              <w:rPr>
                <w:i/>
              </w:rPr>
              <w:t>[если предусмотрено]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pPr>
              <w:jc w:val="both"/>
            </w:pPr>
            <w:r w:rsidRPr="00664A63">
              <w:t>1.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pPr>
              <w:jc w:val="both"/>
            </w:pPr>
            <w:r w:rsidRPr="00664A63">
              <w:t>2.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pPr>
              <w:jc w:val="both"/>
            </w:pPr>
            <w:r w:rsidRPr="00664A63">
              <w:t>3.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166"/>
        </w:trPr>
        <w:tc>
          <w:tcPr>
            <w:tcW w:w="8046" w:type="dxa"/>
            <w:gridSpan w:val="4"/>
          </w:tcPr>
          <w:p w:rsidR="000719B7" w:rsidRPr="00664A63" w:rsidRDefault="000719B7" w:rsidP="001C65B3">
            <w:pPr>
              <w:rPr>
                <w:bCs/>
                <w:i/>
              </w:rPr>
            </w:pPr>
            <w:r w:rsidRPr="00664A63">
              <w:rPr>
                <w:bCs/>
              </w:rPr>
              <w:t>Самостоятельная работа обучающихся над курсовой работой (проектом)</w:t>
            </w:r>
            <w:r w:rsidRPr="00664A63">
              <w:rPr>
                <w:bCs/>
                <w:i/>
              </w:rPr>
              <w:t xml:space="preserve"> </w:t>
            </w:r>
          </w:p>
          <w:p w:rsidR="000719B7" w:rsidRPr="00664A63" w:rsidRDefault="000719B7" w:rsidP="001C65B3">
            <w:pPr>
              <w:jc w:val="right"/>
            </w:pPr>
            <w:r w:rsidRPr="00664A63">
              <w:rPr>
                <w:i/>
                <w:lang w:val="en-US"/>
              </w:rPr>
              <w:t>[</w:t>
            </w:r>
            <w:r w:rsidRPr="00664A63">
              <w:rPr>
                <w:i/>
              </w:rPr>
              <w:t>если предусмотрено</w:t>
            </w:r>
            <w:r w:rsidRPr="00664A63">
              <w:rPr>
                <w:i/>
                <w:lang w:val="en-US"/>
              </w:rPr>
              <w:t>]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*</w:t>
            </w:r>
          </w:p>
        </w:tc>
        <w:tc>
          <w:tcPr>
            <w:tcW w:w="1275" w:type="dxa"/>
          </w:tcPr>
          <w:p w:rsidR="000719B7" w:rsidRPr="00664A63" w:rsidRDefault="000719B7" w:rsidP="001C65B3">
            <w:pPr>
              <w:jc w:val="center"/>
              <w:rPr>
                <w:i/>
              </w:rPr>
            </w:pPr>
          </w:p>
        </w:tc>
      </w:tr>
      <w:tr w:rsidR="000719B7" w:rsidRPr="00664A63" w:rsidTr="00664A63">
        <w:trPr>
          <w:trHeight w:val="53"/>
        </w:trPr>
        <w:tc>
          <w:tcPr>
            <w:tcW w:w="8046" w:type="dxa"/>
            <w:gridSpan w:val="4"/>
          </w:tcPr>
          <w:p w:rsidR="000719B7" w:rsidRPr="00664A63" w:rsidRDefault="000719B7" w:rsidP="001C65B3">
            <w:pPr>
              <w:jc w:val="right"/>
            </w:pPr>
            <w:r w:rsidRPr="00664A63">
              <w:t>Всего</w:t>
            </w:r>
          </w:p>
        </w:tc>
        <w:tc>
          <w:tcPr>
            <w:tcW w:w="993" w:type="dxa"/>
          </w:tcPr>
          <w:p w:rsidR="000719B7" w:rsidRPr="00664A63" w:rsidRDefault="000719B7" w:rsidP="001C65B3">
            <w:pPr>
              <w:jc w:val="center"/>
            </w:pPr>
            <w:r w:rsidRPr="00664A63">
              <w:t>117</w:t>
            </w:r>
          </w:p>
        </w:tc>
        <w:tc>
          <w:tcPr>
            <w:tcW w:w="1275" w:type="dxa"/>
            <w:vAlign w:val="center"/>
          </w:tcPr>
          <w:p w:rsidR="000719B7" w:rsidRPr="00664A63" w:rsidRDefault="000719B7" w:rsidP="001C65B3"/>
        </w:tc>
      </w:tr>
    </w:tbl>
    <w:p w:rsidR="000719B7" w:rsidRDefault="000719B7" w:rsidP="00C42879"/>
    <w:p w:rsidR="000719B7" w:rsidRDefault="000719B7" w:rsidP="00403F66"/>
    <w:p w:rsidR="000719B7" w:rsidRDefault="000719B7" w:rsidP="00403F66">
      <w:pPr>
        <w:rPr>
          <w:b/>
          <w:sz w:val="28"/>
          <w:szCs w:val="28"/>
        </w:rPr>
      </w:pPr>
    </w:p>
    <w:p w:rsidR="000719B7" w:rsidRDefault="000719B7" w:rsidP="00403F66">
      <w:pPr>
        <w:jc w:val="center"/>
        <w:rPr>
          <w:i/>
        </w:rPr>
      </w:pPr>
    </w:p>
    <w:p w:rsidR="000719B7" w:rsidRDefault="000719B7" w:rsidP="00403F66"/>
    <w:p w:rsidR="000719B7" w:rsidRDefault="000719B7" w:rsidP="00403F66">
      <w:pPr>
        <w:sectPr w:rsidR="000719B7" w:rsidSect="00A301BE">
          <w:footerReference w:type="even" r:id="rId9"/>
          <w:footerReference w:type="default" r:id="rId10"/>
          <w:pgSz w:w="11906" w:h="16838"/>
          <w:pgMar w:top="851" w:right="851" w:bottom="851" w:left="851" w:header="709" w:footer="709" w:gutter="0"/>
          <w:cols w:space="720"/>
          <w:titlePg/>
          <w:docGrid w:linePitch="326"/>
        </w:sectPr>
      </w:pPr>
    </w:p>
    <w:p w:rsidR="000719B7" w:rsidRPr="00DE50B0" w:rsidRDefault="000719B7" w:rsidP="00403F66">
      <w:pPr>
        <w:rPr>
          <w:sz w:val="16"/>
          <w:szCs w:val="16"/>
        </w:rPr>
      </w:pPr>
    </w:p>
    <w:p w:rsidR="000719B7" w:rsidRDefault="000719B7" w:rsidP="00403F6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3. Условия реализации учебной дисциплины</w:t>
      </w:r>
    </w:p>
    <w:p w:rsidR="000719B7" w:rsidRPr="0023230B" w:rsidRDefault="000719B7" w:rsidP="00403F66">
      <w:pPr>
        <w:jc w:val="center"/>
        <w:rPr>
          <w:sz w:val="16"/>
          <w:szCs w:val="16"/>
        </w:rPr>
      </w:pPr>
    </w:p>
    <w:p w:rsidR="000719B7" w:rsidRDefault="000719B7" w:rsidP="00403F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23230B">
        <w:rPr>
          <w:b/>
          <w:sz w:val="28"/>
          <w:szCs w:val="28"/>
        </w:rPr>
        <w:t xml:space="preserve">.1. Требования к минимальному </w:t>
      </w:r>
    </w:p>
    <w:p w:rsidR="000719B7" w:rsidRPr="0023230B" w:rsidRDefault="000719B7" w:rsidP="00403F66">
      <w:pPr>
        <w:jc w:val="center"/>
        <w:rPr>
          <w:b/>
          <w:sz w:val="28"/>
          <w:szCs w:val="28"/>
        </w:rPr>
      </w:pPr>
      <w:r w:rsidRPr="0023230B">
        <w:rPr>
          <w:b/>
          <w:sz w:val="28"/>
          <w:szCs w:val="28"/>
        </w:rPr>
        <w:t>материально-техническому обеспечению</w:t>
      </w:r>
    </w:p>
    <w:p w:rsidR="000719B7" w:rsidRPr="00C64B8C" w:rsidRDefault="000719B7" w:rsidP="00403F66">
      <w:pPr>
        <w:ind w:firstLine="709"/>
        <w:rPr>
          <w:sz w:val="12"/>
          <w:szCs w:val="12"/>
        </w:rPr>
      </w:pPr>
    </w:p>
    <w:p w:rsidR="000719B7" w:rsidRPr="00796CA9" w:rsidRDefault="000719B7" w:rsidP="00403F66">
      <w:pPr>
        <w:ind w:firstLine="709"/>
      </w:pPr>
      <w:r w:rsidRPr="00796CA9">
        <w:t>Реализация рабочей программы учебной дисциплины предполагает наличие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2700"/>
        <w:gridCol w:w="6552"/>
      </w:tblGrid>
      <w:tr w:rsidR="000719B7" w:rsidRPr="00BA150C" w:rsidTr="00A301BE">
        <w:tc>
          <w:tcPr>
            <w:tcW w:w="828" w:type="dxa"/>
          </w:tcPr>
          <w:p w:rsidR="000719B7" w:rsidRPr="00BA150C" w:rsidRDefault="005059A8" w:rsidP="00A30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19B7" w:rsidRPr="00BA150C">
              <w:rPr>
                <w:sz w:val="28"/>
                <w:szCs w:val="28"/>
              </w:rPr>
              <w:t>.1.1</w:t>
            </w:r>
          </w:p>
        </w:tc>
        <w:tc>
          <w:tcPr>
            <w:tcW w:w="2700" w:type="dxa"/>
          </w:tcPr>
          <w:p w:rsidR="000719B7" w:rsidRPr="00BA150C" w:rsidRDefault="000719B7" w:rsidP="00A301BE">
            <w:pPr>
              <w:rPr>
                <w:sz w:val="28"/>
                <w:szCs w:val="28"/>
              </w:rPr>
            </w:pPr>
            <w:r w:rsidRPr="00BA150C">
              <w:rPr>
                <w:sz w:val="28"/>
                <w:szCs w:val="28"/>
              </w:rPr>
              <w:t>учебного кабинета</w:t>
            </w:r>
          </w:p>
        </w:tc>
        <w:tc>
          <w:tcPr>
            <w:tcW w:w="6552" w:type="dxa"/>
            <w:tcBorders>
              <w:bottom w:val="single" w:sz="4" w:space="0" w:color="auto"/>
            </w:tcBorders>
          </w:tcPr>
          <w:p w:rsidR="000719B7" w:rsidRPr="00BA150C" w:rsidRDefault="005059A8" w:rsidP="00A30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210, кабинет </w:t>
            </w:r>
            <w:r w:rsidR="000719B7">
              <w:rPr>
                <w:sz w:val="28"/>
                <w:szCs w:val="28"/>
              </w:rPr>
              <w:t xml:space="preserve">Литературы </w:t>
            </w:r>
          </w:p>
        </w:tc>
      </w:tr>
      <w:tr w:rsidR="000719B7" w:rsidRPr="001E5A80" w:rsidTr="00A301BE">
        <w:tc>
          <w:tcPr>
            <w:tcW w:w="828" w:type="dxa"/>
          </w:tcPr>
          <w:p w:rsidR="000719B7" w:rsidRPr="001E5A80" w:rsidRDefault="000719B7" w:rsidP="00A301BE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</w:tcPr>
          <w:p w:rsidR="000719B7" w:rsidRPr="001E5A80" w:rsidRDefault="000719B7" w:rsidP="00A301BE">
            <w:pPr>
              <w:rPr>
                <w:sz w:val="16"/>
                <w:szCs w:val="16"/>
              </w:rPr>
            </w:pPr>
          </w:p>
        </w:tc>
        <w:tc>
          <w:tcPr>
            <w:tcW w:w="6552" w:type="dxa"/>
            <w:tcBorders>
              <w:top w:val="single" w:sz="4" w:space="0" w:color="auto"/>
            </w:tcBorders>
          </w:tcPr>
          <w:p w:rsidR="000719B7" w:rsidRPr="001E5A80" w:rsidRDefault="000719B7" w:rsidP="00A301BE">
            <w:pPr>
              <w:jc w:val="center"/>
              <w:rPr>
                <w:b/>
                <w:i/>
                <w:sz w:val="16"/>
                <w:szCs w:val="16"/>
              </w:rPr>
            </w:pPr>
            <w:r w:rsidRPr="001E5A80">
              <w:rPr>
                <w:b/>
                <w:i/>
                <w:sz w:val="16"/>
                <w:szCs w:val="16"/>
              </w:rPr>
              <w:t>[указывается наименование кабинетов, связанных с реализацией дисциплины]</w:t>
            </w:r>
          </w:p>
        </w:tc>
      </w:tr>
      <w:tr w:rsidR="000719B7" w:rsidRPr="00BA150C" w:rsidTr="00A301BE">
        <w:tc>
          <w:tcPr>
            <w:tcW w:w="828" w:type="dxa"/>
          </w:tcPr>
          <w:p w:rsidR="000719B7" w:rsidRPr="00BA150C" w:rsidRDefault="005059A8" w:rsidP="00A30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19B7">
              <w:rPr>
                <w:sz w:val="28"/>
                <w:szCs w:val="28"/>
              </w:rPr>
              <w:t>.1.2</w:t>
            </w:r>
          </w:p>
        </w:tc>
        <w:tc>
          <w:tcPr>
            <w:tcW w:w="2700" w:type="dxa"/>
          </w:tcPr>
          <w:p w:rsidR="000719B7" w:rsidRPr="00BA150C" w:rsidRDefault="000719B7" w:rsidP="00A30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лаборатории</w:t>
            </w:r>
          </w:p>
        </w:tc>
        <w:tc>
          <w:tcPr>
            <w:tcW w:w="6552" w:type="dxa"/>
            <w:tcBorders>
              <w:bottom w:val="single" w:sz="4" w:space="0" w:color="auto"/>
            </w:tcBorders>
          </w:tcPr>
          <w:p w:rsidR="000719B7" w:rsidRPr="006E33C4" w:rsidRDefault="000719B7" w:rsidP="00A301BE">
            <w:r w:rsidRPr="006E33C4">
              <w:t>информатики и информационно-коммуникационных технологий</w:t>
            </w:r>
            <w:r>
              <w:t>;</w:t>
            </w:r>
          </w:p>
        </w:tc>
      </w:tr>
      <w:tr w:rsidR="000719B7" w:rsidRPr="00A65815" w:rsidTr="00A301BE">
        <w:tc>
          <w:tcPr>
            <w:tcW w:w="828" w:type="dxa"/>
          </w:tcPr>
          <w:p w:rsidR="000719B7" w:rsidRPr="00A65815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2700" w:type="dxa"/>
          </w:tcPr>
          <w:p w:rsidR="000719B7" w:rsidRPr="00A65815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6552" w:type="dxa"/>
            <w:tcBorders>
              <w:top w:val="single" w:sz="4" w:space="0" w:color="auto"/>
            </w:tcBorders>
          </w:tcPr>
          <w:p w:rsidR="000719B7" w:rsidRPr="00CE4FCA" w:rsidRDefault="000719B7" w:rsidP="00A301BE">
            <w:pPr>
              <w:jc w:val="center"/>
              <w:rPr>
                <w:i/>
                <w:sz w:val="8"/>
                <w:szCs w:val="8"/>
              </w:rPr>
            </w:pPr>
          </w:p>
        </w:tc>
      </w:tr>
      <w:tr w:rsidR="000719B7" w:rsidTr="00A301BE">
        <w:tc>
          <w:tcPr>
            <w:tcW w:w="828" w:type="dxa"/>
          </w:tcPr>
          <w:p w:rsidR="000719B7" w:rsidRDefault="005059A8" w:rsidP="00A30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19B7">
              <w:rPr>
                <w:sz w:val="28"/>
                <w:szCs w:val="28"/>
              </w:rPr>
              <w:t>.1.3</w:t>
            </w:r>
          </w:p>
        </w:tc>
        <w:tc>
          <w:tcPr>
            <w:tcW w:w="2700" w:type="dxa"/>
          </w:tcPr>
          <w:p w:rsidR="000719B7" w:rsidRDefault="000719B7" w:rsidP="00A30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зала</w:t>
            </w: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9B7" w:rsidRPr="006E33C4" w:rsidRDefault="000719B7" w:rsidP="00A30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6E33C4">
              <w:rPr>
                <w:sz w:val="28"/>
                <w:szCs w:val="28"/>
              </w:rPr>
              <w:t>иблиотека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0719B7" w:rsidTr="00A301BE">
        <w:tc>
          <w:tcPr>
            <w:tcW w:w="828" w:type="dxa"/>
          </w:tcPr>
          <w:p w:rsidR="000719B7" w:rsidRDefault="000719B7" w:rsidP="00A301BE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0719B7" w:rsidRDefault="000719B7" w:rsidP="00A301BE">
            <w:pPr>
              <w:rPr>
                <w:sz w:val="28"/>
                <w:szCs w:val="28"/>
              </w:rPr>
            </w:pPr>
          </w:p>
        </w:tc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9B7" w:rsidRPr="006E33C4" w:rsidRDefault="000719B7" w:rsidP="00A301BE">
            <w:pPr>
              <w:rPr>
                <w:sz w:val="28"/>
                <w:szCs w:val="28"/>
              </w:rPr>
            </w:pPr>
            <w:r w:rsidRPr="006E33C4">
              <w:rPr>
                <w:sz w:val="28"/>
                <w:szCs w:val="28"/>
              </w:rPr>
              <w:t>читальны</w:t>
            </w:r>
            <w:r>
              <w:rPr>
                <w:sz w:val="28"/>
                <w:szCs w:val="28"/>
              </w:rPr>
              <w:t>й зал с выходом в сеть Интернет.</w:t>
            </w:r>
          </w:p>
        </w:tc>
      </w:tr>
      <w:tr w:rsidR="000719B7" w:rsidRPr="00A65815" w:rsidTr="00A301BE">
        <w:tc>
          <w:tcPr>
            <w:tcW w:w="828" w:type="dxa"/>
          </w:tcPr>
          <w:p w:rsidR="000719B7" w:rsidRPr="00A65815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2700" w:type="dxa"/>
          </w:tcPr>
          <w:p w:rsidR="000719B7" w:rsidRPr="00A65815" w:rsidRDefault="000719B7" w:rsidP="00A301BE">
            <w:pPr>
              <w:rPr>
                <w:sz w:val="8"/>
                <w:szCs w:val="8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19B7" w:rsidRPr="00A65815" w:rsidRDefault="000719B7" w:rsidP="00A301BE">
            <w:pPr>
              <w:jc w:val="center"/>
              <w:rPr>
                <w:i/>
                <w:sz w:val="8"/>
                <w:szCs w:val="8"/>
              </w:rPr>
            </w:pPr>
          </w:p>
        </w:tc>
      </w:tr>
    </w:tbl>
    <w:p w:rsidR="000719B7" w:rsidRDefault="000719B7" w:rsidP="00403F66">
      <w:pPr>
        <w:rPr>
          <w:sz w:val="28"/>
          <w:szCs w:val="28"/>
        </w:rPr>
      </w:pPr>
    </w:p>
    <w:p w:rsidR="000719B7" w:rsidRDefault="000719B7" w:rsidP="00403F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 </w:t>
      </w:r>
      <w:r w:rsidRPr="00B25B6B">
        <w:rPr>
          <w:b/>
          <w:sz w:val="28"/>
          <w:szCs w:val="28"/>
        </w:rPr>
        <w:t>Оборудование учебного кабинета</w:t>
      </w:r>
      <w:r>
        <w:rPr>
          <w:b/>
          <w:sz w:val="28"/>
          <w:szCs w:val="28"/>
        </w:rPr>
        <w:t xml:space="preserve"> и рабочих мест кабинета</w:t>
      </w:r>
    </w:p>
    <w:p w:rsidR="000719B7" w:rsidRPr="00D75EC7" w:rsidRDefault="000719B7" w:rsidP="00403F66">
      <w:pPr>
        <w:jc w:val="center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7800"/>
        <w:gridCol w:w="1692"/>
      </w:tblGrid>
      <w:tr w:rsidR="000719B7" w:rsidRPr="00BA150C" w:rsidTr="00A301BE">
        <w:tc>
          <w:tcPr>
            <w:tcW w:w="588" w:type="dxa"/>
          </w:tcPr>
          <w:p w:rsidR="000719B7" w:rsidRPr="00BA150C" w:rsidRDefault="000719B7" w:rsidP="00A301BE">
            <w:pPr>
              <w:jc w:val="center"/>
              <w:rPr>
                <w:b/>
              </w:rPr>
            </w:pPr>
            <w:r w:rsidRPr="00BA150C">
              <w:rPr>
                <w:b/>
              </w:rPr>
              <w:t>№</w:t>
            </w:r>
          </w:p>
        </w:tc>
        <w:tc>
          <w:tcPr>
            <w:tcW w:w="7800" w:type="dxa"/>
          </w:tcPr>
          <w:p w:rsidR="000719B7" w:rsidRPr="00BA150C" w:rsidRDefault="000719B7" w:rsidP="00A301BE">
            <w:pPr>
              <w:jc w:val="center"/>
              <w:rPr>
                <w:b/>
              </w:rPr>
            </w:pPr>
            <w:r w:rsidRPr="00BA150C">
              <w:rPr>
                <w:b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92" w:type="dxa"/>
          </w:tcPr>
          <w:p w:rsidR="000719B7" w:rsidRPr="00BA150C" w:rsidRDefault="000719B7" w:rsidP="00A301BE">
            <w:pPr>
              <w:jc w:val="center"/>
              <w:rPr>
                <w:b/>
              </w:rPr>
            </w:pPr>
            <w:r w:rsidRPr="00BA150C">
              <w:rPr>
                <w:b/>
              </w:rPr>
              <w:t>Примечания</w:t>
            </w:r>
          </w:p>
        </w:tc>
      </w:tr>
      <w:tr w:rsidR="000719B7" w:rsidRPr="00D249A1" w:rsidTr="00A301BE">
        <w:tc>
          <w:tcPr>
            <w:tcW w:w="588" w:type="dxa"/>
          </w:tcPr>
          <w:p w:rsidR="000719B7" w:rsidRPr="00D249A1" w:rsidRDefault="000719B7" w:rsidP="00A301BE"/>
        </w:tc>
        <w:tc>
          <w:tcPr>
            <w:tcW w:w="7800" w:type="dxa"/>
          </w:tcPr>
          <w:p w:rsidR="000719B7" w:rsidRPr="00D249A1" w:rsidRDefault="000719B7" w:rsidP="00A301BE">
            <w:pPr>
              <w:pStyle w:val="24"/>
              <w:tabs>
                <w:tab w:val="left" w:pos="540"/>
              </w:tabs>
              <w:spacing w:after="0" w:line="240" w:lineRule="auto"/>
              <w:ind w:left="540"/>
              <w:jc w:val="both"/>
              <w:rPr>
                <w:b/>
              </w:rPr>
            </w:pPr>
            <w:r w:rsidRPr="00D249A1">
              <w:rPr>
                <w:b/>
              </w:rPr>
              <w:t>Оборудование учебного кабинета</w:t>
            </w:r>
          </w:p>
        </w:tc>
        <w:tc>
          <w:tcPr>
            <w:tcW w:w="1692" w:type="dxa"/>
          </w:tcPr>
          <w:p w:rsidR="000719B7" w:rsidRPr="00D249A1" w:rsidRDefault="000719B7" w:rsidP="00A301BE"/>
        </w:tc>
      </w:tr>
      <w:tr w:rsidR="000719B7" w:rsidRPr="00D249A1" w:rsidTr="00A301BE">
        <w:tc>
          <w:tcPr>
            <w:tcW w:w="588" w:type="dxa"/>
          </w:tcPr>
          <w:p w:rsidR="000719B7" w:rsidRPr="00D249A1" w:rsidRDefault="000719B7" w:rsidP="00A301BE"/>
        </w:tc>
        <w:tc>
          <w:tcPr>
            <w:tcW w:w="7800" w:type="dxa"/>
          </w:tcPr>
          <w:p w:rsidR="000719B7" w:rsidRPr="00D249A1" w:rsidRDefault="000719B7" w:rsidP="00A301BE">
            <w:pPr>
              <w:pStyle w:val="24"/>
              <w:tabs>
                <w:tab w:val="left" w:pos="540"/>
              </w:tabs>
              <w:spacing w:after="0" w:line="240" w:lineRule="auto"/>
              <w:jc w:val="both"/>
            </w:pPr>
            <w:r w:rsidRPr="00D249A1">
              <w:t>рабочие места по количеству обучающихся – не менее 25</w:t>
            </w:r>
          </w:p>
        </w:tc>
        <w:tc>
          <w:tcPr>
            <w:tcW w:w="1692" w:type="dxa"/>
          </w:tcPr>
          <w:p w:rsidR="000719B7" w:rsidRPr="00D249A1" w:rsidRDefault="000719B7" w:rsidP="00A301BE">
            <w:r>
              <w:t>25</w:t>
            </w:r>
          </w:p>
        </w:tc>
      </w:tr>
      <w:tr w:rsidR="000719B7" w:rsidRPr="00D249A1" w:rsidTr="00A301BE">
        <w:tc>
          <w:tcPr>
            <w:tcW w:w="588" w:type="dxa"/>
          </w:tcPr>
          <w:p w:rsidR="000719B7" w:rsidRPr="00D249A1" w:rsidRDefault="000719B7" w:rsidP="00A301BE"/>
        </w:tc>
        <w:tc>
          <w:tcPr>
            <w:tcW w:w="7800" w:type="dxa"/>
          </w:tcPr>
          <w:p w:rsidR="000719B7" w:rsidRPr="00D249A1" w:rsidRDefault="000719B7" w:rsidP="00A301BE">
            <w:pPr>
              <w:pStyle w:val="24"/>
              <w:tabs>
                <w:tab w:val="left" w:pos="540"/>
              </w:tabs>
              <w:spacing w:after="0" w:line="240" w:lineRule="auto"/>
              <w:jc w:val="both"/>
            </w:pPr>
            <w:r w:rsidRPr="00D249A1">
              <w:t>рабочее место преподавателя;</w:t>
            </w:r>
          </w:p>
        </w:tc>
        <w:tc>
          <w:tcPr>
            <w:tcW w:w="1692" w:type="dxa"/>
          </w:tcPr>
          <w:p w:rsidR="000719B7" w:rsidRPr="00D249A1" w:rsidRDefault="000719B7" w:rsidP="00A301BE">
            <w:r>
              <w:t>1</w:t>
            </w:r>
          </w:p>
        </w:tc>
      </w:tr>
      <w:tr w:rsidR="000719B7" w:rsidRPr="00D249A1" w:rsidTr="00A301BE">
        <w:tc>
          <w:tcPr>
            <w:tcW w:w="588" w:type="dxa"/>
          </w:tcPr>
          <w:p w:rsidR="000719B7" w:rsidRPr="00D249A1" w:rsidRDefault="000719B7" w:rsidP="00A301BE"/>
        </w:tc>
        <w:tc>
          <w:tcPr>
            <w:tcW w:w="7800" w:type="dxa"/>
          </w:tcPr>
          <w:p w:rsidR="000719B7" w:rsidRPr="00D249A1" w:rsidRDefault="000719B7" w:rsidP="00A301BE">
            <w:r w:rsidRPr="00D249A1">
              <w:t>доска для мела</w:t>
            </w:r>
          </w:p>
        </w:tc>
        <w:tc>
          <w:tcPr>
            <w:tcW w:w="1692" w:type="dxa"/>
          </w:tcPr>
          <w:p w:rsidR="000719B7" w:rsidRPr="00D249A1" w:rsidRDefault="000719B7" w:rsidP="00A301BE">
            <w:r>
              <w:t>1</w:t>
            </w:r>
          </w:p>
        </w:tc>
      </w:tr>
      <w:tr w:rsidR="005059A8" w:rsidRPr="00D249A1" w:rsidTr="00A301BE">
        <w:tc>
          <w:tcPr>
            <w:tcW w:w="588" w:type="dxa"/>
          </w:tcPr>
          <w:p w:rsidR="005059A8" w:rsidRPr="00D249A1" w:rsidRDefault="005059A8" w:rsidP="00A301BE"/>
        </w:tc>
        <w:tc>
          <w:tcPr>
            <w:tcW w:w="7800" w:type="dxa"/>
          </w:tcPr>
          <w:p w:rsidR="005059A8" w:rsidRPr="002C6B5B" w:rsidRDefault="005059A8" w:rsidP="005059A8">
            <w:r w:rsidRPr="002C6B5B">
              <w:t>доска магнитная</w:t>
            </w:r>
          </w:p>
        </w:tc>
        <w:tc>
          <w:tcPr>
            <w:tcW w:w="1692" w:type="dxa"/>
          </w:tcPr>
          <w:p w:rsidR="005059A8" w:rsidRDefault="005059A8" w:rsidP="00A301BE"/>
        </w:tc>
      </w:tr>
      <w:tr w:rsidR="005059A8" w:rsidRPr="00D249A1" w:rsidTr="00A301BE">
        <w:tc>
          <w:tcPr>
            <w:tcW w:w="588" w:type="dxa"/>
          </w:tcPr>
          <w:p w:rsidR="005059A8" w:rsidRPr="00D249A1" w:rsidRDefault="005059A8" w:rsidP="00A301BE"/>
        </w:tc>
        <w:tc>
          <w:tcPr>
            <w:tcW w:w="7800" w:type="dxa"/>
          </w:tcPr>
          <w:p w:rsidR="005059A8" w:rsidRPr="00D249A1" w:rsidRDefault="005059A8" w:rsidP="00A301BE">
            <w:pPr>
              <w:ind w:left="708"/>
            </w:pPr>
            <w:r w:rsidRPr="00D249A1">
              <w:rPr>
                <w:b/>
              </w:rPr>
              <w:t>Печатные пособия</w:t>
            </w:r>
          </w:p>
        </w:tc>
        <w:tc>
          <w:tcPr>
            <w:tcW w:w="1692" w:type="dxa"/>
          </w:tcPr>
          <w:p w:rsidR="005059A8" w:rsidRPr="00D249A1" w:rsidRDefault="005059A8" w:rsidP="00A301BE"/>
        </w:tc>
      </w:tr>
      <w:tr w:rsidR="005059A8" w:rsidRPr="00D249A1" w:rsidTr="00A301BE">
        <w:tc>
          <w:tcPr>
            <w:tcW w:w="588" w:type="dxa"/>
          </w:tcPr>
          <w:p w:rsidR="005059A8" w:rsidRPr="00D249A1" w:rsidRDefault="005059A8" w:rsidP="00A301BE"/>
        </w:tc>
        <w:tc>
          <w:tcPr>
            <w:tcW w:w="7800" w:type="dxa"/>
          </w:tcPr>
          <w:p w:rsidR="005059A8" w:rsidRDefault="005059A8" w:rsidP="00A301BE">
            <w:r>
              <w:t>Тематические таблицы</w:t>
            </w:r>
          </w:p>
        </w:tc>
        <w:tc>
          <w:tcPr>
            <w:tcW w:w="1692" w:type="dxa"/>
          </w:tcPr>
          <w:p w:rsidR="005059A8" w:rsidRPr="00D249A1" w:rsidRDefault="005059A8" w:rsidP="00A301BE">
            <w:r>
              <w:t>1</w:t>
            </w:r>
          </w:p>
        </w:tc>
      </w:tr>
      <w:tr w:rsidR="005059A8" w:rsidRPr="00D249A1" w:rsidTr="00A301BE">
        <w:tc>
          <w:tcPr>
            <w:tcW w:w="588" w:type="dxa"/>
          </w:tcPr>
          <w:p w:rsidR="005059A8" w:rsidRPr="00D249A1" w:rsidRDefault="005059A8" w:rsidP="00A301BE"/>
        </w:tc>
        <w:tc>
          <w:tcPr>
            <w:tcW w:w="7800" w:type="dxa"/>
          </w:tcPr>
          <w:p w:rsidR="005059A8" w:rsidRDefault="005059A8" w:rsidP="00A301BE">
            <w:r>
              <w:t>Портреты</w:t>
            </w:r>
          </w:p>
        </w:tc>
        <w:tc>
          <w:tcPr>
            <w:tcW w:w="1692" w:type="dxa"/>
          </w:tcPr>
          <w:p w:rsidR="005059A8" w:rsidRPr="00D249A1" w:rsidRDefault="005059A8" w:rsidP="00A301BE">
            <w:r>
              <w:t>1</w:t>
            </w:r>
          </w:p>
        </w:tc>
      </w:tr>
      <w:tr w:rsidR="005059A8" w:rsidRPr="00D249A1" w:rsidTr="00A301BE">
        <w:tc>
          <w:tcPr>
            <w:tcW w:w="588" w:type="dxa"/>
          </w:tcPr>
          <w:p w:rsidR="005059A8" w:rsidRPr="00D249A1" w:rsidRDefault="005059A8" w:rsidP="00A301BE"/>
        </w:tc>
        <w:tc>
          <w:tcPr>
            <w:tcW w:w="7800" w:type="dxa"/>
          </w:tcPr>
          <w:p w:rsidR="005059A8" w:rsidRPr="00BE4DF1" w:rsidRDefault="005059A8" w:rsidP="005059A8">
            <w:r w:rsidRPr="00AA72A8">
              <w:rPr>
                <w:sz w:val="22"/>
                <w:szCs w:val="22"/>
              </w:rPr>
              <w:t>стационарные стенды</w:t>
            </w:r>
          </w:p>
        </w:tc>
        <w:tc>
          <w:tcPr>
            <w:tcW w:w="1692" w:type="dxa"/>
          </w:tcPr>
          <w:p w:rsidR="005059A8" w:rsidRPr="00D249A1" w:rsidRDefault="005059A8" w:rsidP="00A301BE"/>
        </w:tc>
      </w:tr>
      <w:tr w:rsidR="005059A8" w:rsidRPr="00D249A1" w:rsidTr="00A301BE">
        <w:tc>
          <w:tcPr>
            <w:tcW w:w="588" w:type="dxa"/>
          </w:tcPr>
          <w:p w:rsidR="005059A8" w:rsidRPr="00D249A1" w:rsidRDefault="005059A8" w:rsidP="00A301BE"/>
        </w:tc>
        <w:tc>
          <w:tcPr>
            <w:tcW w:w="7800" w:type="dxa"/>
          </w:tcPr>
          <w:p w:rsidR="005059A8" w:rsidRPr="00BE4DF1" w:rsidRDefault="005059A8" w:rsidP="005059A8">
            <w:r w:rsidRPr="00AA72A8">
              <w:rPr>
                <w:sz w:val="22"/>
                <w:szCs w:val="22"/>
              </w:rPr>
              <w:t>сменные стенды</w:t>
            </w:r>
          </w:p>
        </w:tc>
        <w:tc>
          <w:tcPr>
            <w:tcW w:w="1692" w:type="dxa"/>
          </w:tcPr>
          <w:p w:rsidR="005059A8" w:rsidRPr="00D249A1" w:rsidRDefault="005059A8" w:rsidP="00A301BE"/>
        </w:tc>
      </w:tr>
    </w:tbl>
    <w:p w:rsidR="000719B7" w:rsidRDefault="000719B7" w:rsidP="00403F66">
      <w:pPr>
        <w:rPr>
          <w:sz w:val="28"/>
          <w:szCs w:val="28"/>
        </w:rPr>
      </w:pPr>
    </w:p>
    <w:p w:rsidR="005059A8" w:rsidRDefault="005059A8" w:rsidP="005059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средства обучения</w:t>
      </w:r>
    </w:p>
    <w:p w:rsidR="005059A8" w:rsidRDefault="005059A8" w:rsidP="005059A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[заполняется при наличии в кабинете в соответствии со спецификацией]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7800"/>
        <w:gridCol w:w="1692"/>
      </w:tblGrid>
      <w:tr w:rsidR="005059A8" w:rsidTr="005059A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jc w:val="center"/>
              <w:rPr>
                <w:b/>
              </w:rPr>
            </w:pPr>
            <w:r>
              <w:rPr>
                <w:b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jc w:val="center"/>
              <w:rPr>
                <w:b/>
              </w:rPr>
            </w:pPr>
            <w:r>
              <w:rPr>
                <w:b/>
              </w:rPr>
              <w:t>Примечания</w:t>
            </w:r>
          </w:p>
        </w:tc>
      </w:tr>
      <w:tr w:rsidR="005059A8" w:rsidTr="005059A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/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ind w:left="708"/>
              <w:rPr>
                <w:b/>
              </w:rPr>
            </w:pPr>
            <w:r>
              <w:rPr>
                <w:b/>
              </w:rPr>
              <w:t>Технические средства обучения (средства ИКТ)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/>
        </w:tc>
      </w:tr>
      <w:tr w:rsidR="005059A8" w:rsidTr="005059A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rPr>
                <w:sz w:val="22"/>
                <w:szCs w:val="22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r>
              <w:t xml:space="preserve">экран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rPr>
                <w:sz w:val="22"/>
                <w:szCs w:val="22"/>
              </w:rPr>
            </w:pPr>
          </w:p>
        </w:tc>
      </w:tr>
      <w:tr w:rsidR="005059A8" w:rsidTr="005059A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rPr>
                <w:sz w:val="22"/>
                <w:szCs w:val="22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r>
              <w:t>пульт управления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rPr>
                <w:sz w:val="22"/>
                <w:szCs w:val="22"/>
              </w:rPr>
            </w:pPr>
          </w:p>
        </w:tc>
      </w:tr>
      <w:tr w:rsidR="005059A8" w:rsidTr="005059A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rPr>
                <w:sz w:val="22"/>
                <w:szCs w:val="22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Pr="00EB11D6" w:rsidRDefault="005059A8" w:rsidP="005059A8">
            <w:r w:rsidRPr="00AA72A8">
              <w:rPr>
                <w:sz w:val="22"/>
                <w:szCs w:val="22"/>
              </w:rPr>
              <w:t>стационарный ПК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rPr>
                <w:sz w:val="22"/>
                <w:szCs w:val="22"/>
              </w:rPr>
            </w:pPr>
          </w:p>
        </w:tc>
      </w:tr>
      <w:tr w:rsidR="005059A8" w:rsidTr="005059A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rPr>
                <w:sz w:val="22"/>
                <w:szCs w:val="22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r>
              <w:rPr>
                <w:sz w:val="22"/>
                <w:szCs w:val="22"/>
              </w:rPr>
              <w:t>м</w:t>
            </w:r>
            <w:r w:rsidRPr="00AA72A8">
              <w:rPr>
                <w:sz w:val="22"/>
                <w:szCs w:val="22"/>
              </w:rPr>
              <w:t>ультимедиа</w:t>
            </w:r>
            <w:r>
              <w:rPr>
                <w:sz w:val="22"/>
                <w:szCs w:val="22"/>
              </w:rPr>
              <w:t>-</w:t>
            </w:r>
            <w:r w:rsidRPr="00AA72A8">
              <w:rPr>
                <w:sz w:val="22"/>
                <w:szCs w:val="22"/>
              </w:rPr>
              <w:t>проектор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8" w:rsidRDefault="005059A8" w:rsidP="005059A8">
            <w:pPr>
              <w:rPr>
                <w:sz w:val="22"/>
                <w:szCs w:val="22"/>
              </w:rPr>
            </w:pPr>
          </w:p>
        </w:tc>
      </w:tr>
    </w:tbl>
    <w:p w:rsidR="005059A8" w:rsidRDefault="005059A8" w:rsidP="00403F66">
      <w:pPr>
        <w:rPr>
          <w:sz w:val="28"/>
          <w:szCs w:val="28"/>
        </w:rPr>
      </w:pPr>
    </w:p>
    <w:p w:rsidR="005059A8" w:rsidRDefault="005059A8" w:rsidP="00403F66">
      <w:pPr>
        <w:rPr>
          <w:sz w:val="28"/>
          <w:szCs w:val="28"/>
        </w:rPr>
      </w:pPr>
    </w:p>
    <w:p w:rsidR="005059A8" w:rsidRDefault="005059A8" w:rsidP="00403F66">
      <w:pPr>
        <w:rPr>
          <w:sz w:val="28"/>
          <w:szCs w:val="28"/>
        </w:rPr>
      </w:pPr>
    </w:p>
    <w:p w:rsidR="005059A8" w:rsidRDefault="005059A8" w:rsidP="00403F66">
      <w:pPr>
        <w:rPr>
          <w:sz w:val="28"/>
          <w:szCs w:val="28"/>
        </w:rPr>
      </w:pPr>
    </w:p>
    <w:p w:rsidR="000719B7" w:rsidRDefault="000719B7" w:rsidP="00403F6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3.2. Информационное обеспечение обучения</w:t>
      </w:r>
    </w:p>
    <w:p w:rsidR="000719B7" w:rsidRPr="00B25B6B" w:rsidRDefault="000719B7" w:rsidP="00403F66">
      <w:pPr>
        <w:jc w:val="center"/>
        <w:rPr>
          <w:b/>
          <w:sz w:val="28"/>
          <w:szCs w:val="28"/>
        </w:rPr>
      </w:pPr>
      <w:r w:rsidRPr="00B25B6B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719B7" w:rsidRPr="00A21B59" w:rsidRDefault="000719B7" w:rsidP="00403F66">
      <w:pPr>
        <w:jc w:val="center"/>
        <w:rPr>
          <w:b/>
          <w:sz w:val="28"/>
          <w:szCs w:val="28"/>
        </w:rPr>
      </w:pPr>
    </w:p>
    <w:p w:rsidR="000719B7" w:rsidRDefault="000719B7" w:rsidP="001C65B3">
      <w:pPr>
        <w:ind w:firstLine="540"/>
        <w:jc w:val="both"/>
        <w:rPr>
          <w:rStyle w:val="blk"/>
        </w:rPr>
      </w:pPr>
      <w:r>
        <w:rPr>
          <w:rStyle w:val="blk"/>
        </w:rPr>
        <w:t>Приказ Минобрнауки России от 31.03.2014 № 253 (ред. от 26.01.2016)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(Зарегистрировано в Минюсте России 30.01.2013 № 26755)</w:t>
      </w:r>
    </w:p>
    <w:p w:rsidR="000719B7" w:rsidRPr="002A20A6" w:rsidRDefault="000719B7" w:rsidP="001C65B3">
      <w:pPr>
        <w:ind w:left="708"/>
        <w:rPr>
          <w:b/>
        </w:rPr>
      </w:pPr>
    </w:p>
    <w:p w:rsidR="000719B7" w:rsidRDefault="000719B7" w:rsidP="001C65B3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печатные источники</w:t>
      </w:r>
    </w:p>
    <w:p w:rsidR="000719B7" w:rsidRDefault="000719B7" w:rsidP="001C65B3">
      <w:pPr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7086"/>
        <w:gridCol w:w="1163"/>
        <w:gridCol w:w="1159"/>
      </w:tblGrid>
      <w:tr w:rsidR="000719B7" w:rsidTr="00817687">
        <w:tc>
          <w:tcPr>
            <w:tcW w:w="333" w:type="pct"/>
          </w:tcPr>
          <w:p w:rsidR="000719B7" w:rsidRDefault="000719B7" w:rsidP="001C65B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514" w:type="pct"/>
          </w:tcPr>
          <w:p w:rsidR="000719B7" w:rsidRDefault="000719B7" w:rsidP="001C65B3">
            <w:pPr>
              <w:jc w:val="center"/>
              <w:rPr>
                <w:b/>
              </w:rPr>
            </w:pPr>
            <w:r>
              <w:rPr>
                <w:b/>
              </w:rPr>
              <w:t>Выходные данные печатного издания</w:t>
            </w:r>
          </w:p>
        </w:tc>
        <w:tc>
          <w:tcPr>
            <w:tcW w:w="577" w:type="pct"/>
          </w:tcPr>
          <w:p w:rsidR="000719B7" w:rsidRDefault="000719B7" w:rsidP="001C65B3">
            <w:pPr>
              <w:jc w:val="center"/>
              <w:rPr>
                <w:b/>
              </w:rPr>
            </w:pPr>
            <w:r>
              <w:rPr>
                <w:b/>
              </w:rPr>
              <w:t>Год издания</w:t>
            </w:r>
          </w:p>
        </w:tc>
        <w:tc>
          <w:tcPr>
            <w:tcW w:w="575" w:type="pct"/>
          </w:tcPr>
          <w:p w:rsidR="000719B7" w:rsidRDefault="000719B7" w:rsidP="001C65B3">
            <w:pPr>
              <w:jc w:val="center"/>
              <w:rPr>
                <w:b/>
              </w:rPr>
            </w:pPr>
            <w:r>
              <w:rPr>
                <w:b/>
              </w:rPr>
              <w:t>Гриф</w:t>
            </w:r>
          </w:p>
        </w:tc>
      </w:tr>
      <w:tr w:rsidR="000719B7" w:rsidTr="00817687">
        <w:tc>
          <w:tcPr>
            <w:tcW w:w="333" w:type="pct"/>
          </w:tcPr>
          <w:p w:rsidR="000719B7" w:rsidRDefault="000719B7" w:rsidP="001C65B3">
            <w:r>
              <w:t>1</w:t>
            </w:r>
          </w:p>
        </w:tc>
        <w:tc>
          <w:tcPr>
            <w:tcW w:w="3514" w:type="pct"/>
          </w:tcPr>
          <w:p w:rsidR="000719B7" w:rsidRDefault="000719B7" w:rsidP="005F6D18">
            <w:r>
              <w:t>Ланин,</w:t>
            </w:r>
            <w:r w:rsidRPr="004F3C97">
              <w:t xml:space="preserve"> </w:t>
            </w:r>
            <w:r>
              <w:t>Б</w:t>
            </w:r>
            <w:r w:rsidRPr="004F3C97">
              <w:t xml:space="preserve">. </w:t>
            </w:r>
            <w:r>
              <w:t>А</w:t>
            </w:r>
            <w:r w:rsidRPr="004F3C97">
              <w:t>.</w:t>
            </w:r>
            <w:r>
              <w:t>, Устинова</w:t>
            </w:r>
            <w:r w:rsidRPr="004F3C97">
              <w:t xml:space="preserve"> </w:t>
            </w:r>
            <w:r>
              <w:t xml:space="preserve">Л.Ю., Шамчикова В.М./под ред. Ланина Б.А. </w:t>
            </w:r>
            <w:r w:rsidRPr="004F3C97">
              <w:t>Русский язык</w:t>
            </w:r>
            <w:r>
              <w:t>и литература</w:t>
            </w:r>
            <w:r w:rsidRPr="004F3C97">
              <w:t>: учебник для 10-11 кл.</w:t>
            </w:r>
            <w:r>
              <w:t xml:space="preserve"> –</w:t>
            </w:r>
            <w:r w:rsidRPr="004F3C97">
              <w:t xml:space="preserve"> М.: </w:t>
            </w:r>
            <w:r w:rsidR="005F6D18">
              <w:t>Вентана-Граф.- 2018. - 416</w:t>
            </w:r>
          </w:p>
        </w:tc>
        <w:tc>
          <w:tcPr>
            <w:tcW w:w="577" w:type="pct"/>
          </w:tcPr>
          <w:p w:rsidR="000719B7" w:rsidRDefault="000719B7" w:rsidP="005F6D18">
            <w:pPr>
              <w:jc w:val="center"/>
            </w:pPr>
            <w:r>
              <w:t>20</w:t>
            </w:r>
            <w:r w:rsidR="005F6D18">
              <w:t>18</w:t>
            </w:r>
          </w:p>
        </w:tc>
        <w:tc>
          <w:tcPr>
            <w:tcW w:w="575" w:type="pct"/>
          </w:tcPr>
          <w:p w:rsidR="000719B7" w:rsidRDefault="000719B7" w:rsidP="001C65B3">
            <w:pPr>
              <w:jc w:val="center"/>
            </w:pPr>
            <w:r>
              <w:t>Реком.</w:t>
            </w:r>
          </w:p>
        </w:tc>
      </w:tr>
    </w:tbl>
    <w:p w:rsidR="005F6D18" w:rsidRPr="00DD5188" w:rsidRDefault="005F6D18" w:rsidP="005F6D18">
      <w:pPr>
        <w:ind w:left="708"/>
        <w:rPr>
          <w:b/>
          <w:sz w:val="28"/>
          <w:szCs w:val="28"/>
        </w:rPr>
      </w:pPr>
      <w:r w:rsidRPr="00DD5188">
        <w:rPr>
          <w:b/>
          <w:sz w:val="28"/>
          <w:szCs w:val="28"/>
        </w:rPr>
        <w:t xml:space="preserve">Дополнительные источники: </w:t>
      </w:r>
    </w:p>
    <w:p w:rsidR="000719B7" w:rsidRDefault="000719B7" w:rsidP="00403F66">
      <w:pPr>
        <w:jc w:val="center"/>
        <w:rPr>
          <w:rStyle w:val="bl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088"/>
        <w:gridCol w:w="1134"/>
        <w:gridCol w:w="1183"/>
      </w:tblGrid>
      <w:tr w:rsidR="000719B7" w:rsidRPr="00817687" w:rsidTr="00817687">
        <w:trPr>
          <w:trHeight w:val="885"/>
        </w:trPr>
        <w:tc>
          <w:tcPr>
            <w:tcW w:w="675" w:type="dxa"/>
          </w:tcPr>
          <w:p w:rsidR="000719B7" w:rsidRPr="00817687" w:rsidRDefault="000719B7" w:rsidP="00A301BE">
            <w:r w:rsidRPr="00817687">
              <w:t>1</w:t>
            </w:r>
          </w:p>
        </w:tc>
        <w:tc>
          <w:tcPr>
            <w:tcW w:w="7088" w:type="dxa"/>
          </w:tcPr>
          <w:p w:rsidR="000719B7" w:rsidRPr="00817687" w:rsidRDefault="000719B7" w:rsidP="00A301BE">
            <w:pPr>
              <w:jc w:val="both"/>
            </w:pPr>
            <w:r w:rsidRPr="00817687">
              <w:t>Литература: учебник для учреждений нач.и сред.проф.образования: в 2 ч. Ч.1/Г.А.Обернихина, А.Г.Антонова, И.Л.Вольнова и др.; под ред. Г.А.Обернихиной. – М.:</w:t>
            </w:r>
            <w:r w:rsidR="0018262D">
              <w:t xml:space="preserve"> Академия, 2014</w:t>
            </w:r>
            <w:r w:rsidRPr="00817687">
              <w:t xml:space="preserve"> . – 384 с.</w:t>
            </w:r>
          </w:p>
        </w:tc>
        <w:tc>
          <w:tcPr>
            <w:tcW w:w="1134" w:type="dxa"/>
          </w:tcPr>
          <w:p w:rsidR="000719B7" w:rsidRPr="00817687" w:rsidRDefault="0018262D" w:rsidP="00A301BE">
            <w:pPr>
              <w:jc w:val="center"/>
              <w:rPr>
                <w:bCs/>
              </w:rPr>
            </w:pPr>
            <w:r>
              <w:rPr>
                <w:bCs/>
              </w:rPr>
              <w:t>2014</w:t>
            </w:r>
          </w:p>
        </w:tc>
        <w:tc>
          <w:tcPr>
            <w:tcW w:w="1183" w:type="dxa"/>
          </w:tcPr>
          <w:p w:rsidR="000719B7" w:rsidRPr="00817687" w:rsidRDefault="000719B7" w:rsidP="00A301BE">
            <w:pPr>
              <w:jc w:val="center"/>
            </w:pPr>
            <w:r w:rsidRPr="00817687">
              <w:t>Реком.</w:t>
            </w:r>
          </w:p>
        </w:tc>
      </w:tr>
      <w:tr w:rsidR="000719B7" w:rsidRPr="00817687" w:rsidTr="00817687">
        <w:trPr>
          <w:trHeight w:val="885"/>
        </w:trPr>
        <w:tc>
          <w:tcPr>
            <w:tcW w:w="675" w:type="dxa"/>
          </w:tcPr>
          <w:p w:rsidR="000719B7" w:rsidRPr="00817687" w:rsidRDefault="000719B7" w:rsidP="00A301BE">
            <w:r w:rsidRPr="00817687">
              <w:t>2</w:t>
            </w:r>
          </w:p>
        </w:tc>
        <w:tc>
          <w:tcPr>
            <w:tcW w:w="7088" w:type="dxa"/>
          </w:tcPr>
          <w:p w:rsidR="000719B7" w:rsidRPr="00817687" w:rsidRDefault="000719B7" w:rsidP="00A301BE">
            <w:pPr>
              <w:jc w:val="both"/>
            </w:pPr>
            <w:r w:rsidRPr="00817687">
              <w:t>Новая хрестоматия по литературе: 10 кл. / сост. Е.В.М</w:t>
            </w:r>
            <w:r w:rsidR="0018262D">
              <w:t>андрик. – М.: АСТ: Астрель, 2017</w:t>
            </w:r>
            <w:r w:rsidRPr="00817687">
              <w:t>. – 477 с.</w:t>
            </w:r>
          </w:p>
        </w:tc>
        <w:tc>
          <w:tcPr>
            <w:tcW w:w="1134" w:type="dxa"/>
          </w:tcPr>
          <w:p w:rsidR="000719B7" w:rsidRPr="00817687" w:rsidRDefault="0018262D" w:rsidP="00A301BE">
            <w:pPr>
              <w:jc w:val="center"/>
              <w:rPr>
                <w:bCs/>
              </w:rPr>
            </w:pPr>
            <w:r>
              <w:rPr>
                <w:bCs/>
              </w:rPr>
              <w:t>2017</w:t>
            </w:r>
          </w:p>
        </w:tc>
        <w:tc>
          <w:tcPr>
            <w:tcW w:w="1183" w:type="dxa"/>
          </w:tcPr>
          <w:p w:rsidR="000719B7" w:rsidRPr="00817687" w:rsidRDefault="000719B7" w:rsidP="00A301BE">
            <w:pPr>
              <w:jc w:val="center"/>
            </w:pPr>
            <w:r w:rsidRPr="00817687">
              <w:t>Реком.</w:t>
            </w:r>
          </w:p>
        </w:tc>
      </w:tr>
      <w:tr w:rsidR="000719B7" w:rsidRPr="00817687" w:rsidTr="00817687">
        <w:trPr>
          <w:trHeight w:val="885"/>
        </w:trPr>
        <w:tc>
          <w:tcPr>
            <w:tcW w:w="675" w:type="dxa"/>
          </w:tcPr>
          <w:p w:rsidR="000719B7" w:rsidRPr="00817687" w:rsidRDefault="000719B7" w:rsidP="00A301BE">
            <w:r w:rsidRPr="00817687">
              <w:t>3.</w:t>
            </w:r>
          </w:p>
        </w:tc>
        <w:tc>
          <w:tcPr>
            <w:tcW w:w="7088" w:type="dxa"/>
          </w:tcPr>
          <w:p w:rsidR="000719B7" w:rsidRPr="00817687" w:rsidRDefault="000719B7" w:rsidP="00A301BE">
            <w:pPr>
              <w:jc w:val="both"/>
            </w:pPr>
            <w:r w:rsidRPr="00817687">
              <w:t xml:space="preserve">Новая хрестоматия по литературе: 11-й кл. / авт.-сост. Т.М.Фадеева. – М.: </w:t>
            </w:r>
            <w:r w:rsidR="0018262D">
              <w:t>АСТ: Астрель; Владимир: ВКТ 2015</w:t>
            </w:r>
            <w:r w:rsidRPr="00817687">
              <w:t>. – 478 с.</w:t>
            </w:r>
          </w:p>
        </w:tc>
        <w:tc>
          <w:tcPr>
            <w:tcW w:w="1134" w:type="dxa"/>
          </w:tcPr>
          <w:p w:rsidR="000719B7" w:rsidRPr="00817687" w:rsidRDefault="0018262D" w:rsidP="00A301BE">
            <w:pPr>
              <w:jc w:val="center"/>
              <w:rPr>
                <w:bCs/>
              </w:rPr>
            </w:pPr>
            <w:r>
              <w:rPr>
                <w:bCs/>
              </w:rPr>
              <w:t>2015</w:t>
            </w:r>
          </w:p>
        </w:tc>
        <w:tc>
          <w:tcPr>
            <w:tcW w:w="1183" w:type="dxa"/>
          </w:tcPr>
          <w:p w:rsidR="000719B7" w:rsidRPr="00817687" w:rsidRDefault="000719B7" w:rsidP="00A301BE">
            <w:pPr>
              <w:jc w:val="center"/>
            </w:pPr>
            <w:r w:rsidRPr="00817687">
              <w:t>Реком.</w:t>
            </w:r>
          </w:p>
        </w:tc>
      </w:tr>
    </w:tbl>
    <w:p w:rsidR="00817687" w:rsidRDefault="00817687" w:rsidP="00403F66">
      <w:pPr>
        <w:widowControl w:val="0"/>
        <w:jc w:val="both"/>
        <w:rPr>
          <w:b/>
          <w:bCs/>
          <w:sz w:val="28"/>
          <w:szCs w:val="28"/>
        </w:rPr>
      </w:pPr>
    </w:p>
    <w:p w:rsidR="00817687" w:rsidRDefault="00817687" w:rsidP="00403F66">
      <w:pPr>
        <w:widowControl w:val="0"/>
        <w:jc w:val="both"/>
        <w:rPr>
          <w:b/>
          <w:bCs/>
          <w:sz w:val="28"/>
          <w:szCs w:val="28"/>
        </w:rPr>
      </w:pPr>
    </w:p>
    <w:p w:rsidR="00817687" w:rsidRDefault="00817687" w:rsidP="00403F66">
      <w:pPr>
        <w:widowControl w:val="0"/>
        <w:jc w:val="both"/>
        <w:rPr>
          <w:b/>
          <w:bCs/>
          <w:sz w:val="28"/>
          <w:szCs w:val="28"/>
        </w:rPr>
      </w:pPr>
    </w:p>
    <w:p w:rsidR="000719B7" w:rsidRPr="00817687" w:rsidRDefault="000719B7" w:rsidP="00403F66">
      <w:pPr>
        <w:widowControl w:val="0"/>
        <w:jc w:val="both"/>
      </w:pPr>
      <w:r w:rsidRPr="00817687">
        <w:rPr>
          <w:b/>
          <w:bCs/>
        </w:rPr>
        <w:t xml:space="preserve">Ресурсы Интернет </w:t>
      </w:r>
    </w:p>
    <w:p w:rsidR="000719B7" w:rsidRPr="00817687" w:rsidRDefault="000719B7" w:rsidP="00403F66">
      <w:pPr>
        <w:jc w:val="both"/>
        <w:rPr>
          <w:b/>
        </w:rPr>
      </w:pPr>
      <w:r w:rsidRPr="00817687">
        <w:rPr>
          <w:b/>
        </w:rPr>
        <w:t>Единое окно доступа к образовательным ресурсам. Библиотека</w:t>
      </w:r>
    </w:p>
    <w:p w:rsidR="000719B7" w:rsidRPr="00817687" w:rsidRDefault="000C579D" w:rsidP="00403F66">
      <w:pPr>
        <w:jc w:val="both"/>
      </w:pPr>
      <w:hyperlink r:id="rId11" w:tgtFrame="_blank" w:history="1">
        <w:r w:rsidR="000719B7" w:rsidRPr="00817687">
          <w:rPr>
            <w:rStyle w:val="afc"/>
          </w:rPr>
          <w:t>http://window.edu.ru/window/library</w:t>
        </w:r>
      </w:hyperlink>
    </w:p>
    <w:p w:rsidR="000719B7" w:rsidRPr="00817687" w:rsidRDefault="000719B7" w:rsidP="00403F66">
      <w:pPr>
        <w:jc w:val="both"/>
      </w:pPr>
      <w:r w:rsidRPr="00817687">
        <w:t xml:space="preserve">Электронная библиотека учебно-методической литературы для общего и профессионального образования. </w:t>
      </w:r>
    </w:p>
    <w:p w:rsidR="000719B7" w:rsidRPr="00817687" w:rsidRDefault="000719B7" w:rsidP="00403F66">
      <w:pPr>
        <w:jc w:val="both"/>
      </w:pPr>
    </w:p>
    <w:p w:rsidR="000719B7" w:rsidRPr="00817687" w:rsidRDefault="000719B7" w:rsidP="00403F66">
      <w:pPr>
        <w:jc w:val="both"/>
        <w:rPr>
          <w:b/>
        </w:rPr>
      </w:pPr>
      <w:r w:rsidRPr="00817687">
        <w:rPr>
          <w:b/>
        </w:rPr>
        <w:t>Библиотека Гумер - гуманитарные науки</w:t>
      </w:r>
    </w:p>
    <w:p w:rsidR="000719B7" w:rsidRPr="00817687" w:rsidRDefault="000C579D" w:rsidP="00403F66">
      <w:pPr>
        <w:jc w:val="both"/>
      </w:pPr>
      <w:hyperlink r:id="rId12" w:tgtFrame="_blank" w:history="1">
        <w:r w:rsidR="000719B7" w:rsidRPr="00817687">
          <w:rPr>
            <w:rStyle w:val="afc"/>
          </w:rPr>
          <w:t>http://www.gumer.info/</w:t>
        </w:r>
      </w:hyperlink>
    </w:p>
    <w:p w:rsidR="000719B7" w:rsidRPr="00817687" w:rsidRDefault="000719B7" w:rsidP="00403F66">
      <w:pPr>
        <w:jc w:val="both"/>
      </w:pPr>
      <w:r w:rsidRPr="00817687">
        <w:t>Коллекция книг по социальным и гуманитарным и наукам: истории, культурологии, философии, политологии, литературоведению, языкознанию, журналистике, психологии, педагогике, праву, экономике и т.д.</w:t>
      </w:r>
    </w:p>
    <w:p w:rsidR="000719B7" w:rsidRPr="00817687" w:rsidRDefault="000719B7" w:rsidP="00403F66">
      <w:pPr>
        <w:jc w:val="both"/>
      </w:pPr>
    </w:p>
    <w:p w:rsidR="000719B7" w:rsidRPr="00817687" w:rsidRDefault="000719B7" w:rsidP="00403F66">
      <w:pPr>
        <w:pStyle w:val="a5"/>
        <w:shd w:val="clear" w:color="auto" w:fill="FFFFFF"/>
        <w:spacing w:before="0" w:beforeAutospacing="0" w:after="0" w:afterAutospacing="0"/>
        <w:jc w:val="both"/>
      </w:pPr>
      <w:r w:rsidRPr="00817687">
        <w:t>Учебно-методического портала «</w:t>
      </w:r>
      <w:hyperlink r:id="rId13" w:history="1">
        <w:r w:rsidRPr="00817687">
          <w:rPr>
            <w:rStyle w:val="afc"/>
            <w:b/>
            <w:bCs/>
          </w:rPr>
          <w:t>УчМет</w:t>
        </w:r>
      </w:hyperlink>
      <w:r w:rsidRPr="00817687">
        <w:t>», цель которого – помогать сближению людей, связанных со сферой образования!</w:t>
      </w:r>
    </w:p>
    <w:p w:rsidR="000719B7" w:rsidRPr="00817687" w:rsidRDefault="000719B7" w:rsidP="00403F66">
      <w:pPr>
        <w:pStyle w:val="a5"/>
        <w:shd w:val="clear" w:color="auto" w:fill="FFFFFF"/>
        <w:spacing w:before="0" w:beforeAutospacing="0" w:after="0" w:afterAutospacing="0"/>
        <w:jc w:val="both"/>
      </w:pPr>
      <w:r w:rsidRPr="00817687">
        <w:t>Сайт направлен на расширение возможностей обмена опытом, публикации собственных материалов, повышения квалификации. «</w:t>
      </w:r>
      <w:hyperlink r:id="rId14" w:history="1">
        <w:r w:rsidRPr="00817687">
          <w:rPr>
            <w:rStyle w:val="afc"/>
            <w:b/>
            <w:bCs/>
          </w:rPr>
          <w:t>УчМет</w:t>
        </w:r>
      </w:hyperlink>
      <w:r w:rsidRPr="00817687">
        <w:t>» предоставляет площадку для свободного общения, обсуждения наболевших проблем и разрешения трудных профессиональных задач.</w:t>
      </w:r>
    </w:p>
    <w:p w:rsidR="000719B7" w:rsidRPr="00817687" w:rsidRDefault="000719B7" w:rsidP="00403F66">
      <w:pPr>
        <w:jc w:val="both"/>
      </w:pPr>
      <w:r w:rsidRPr="00817687">
        <w:rPr>
          <w:b/>
        </w:rPr>
        <w:t xml:space="preserve"> </w:t>
      </w:r>
    </w:p>
    <w:p w:rsidR="000719B7" w:rsidRPr="00817687" w:rsidRDefault="000719B7" w:rsidP="00403F66">
      <w:pPr>
        <w:pStyle w:val="a5"/>
        <w:spacing w:before="0" w:beforeAutospacing="0" w:after="0" w:afterAutospacing="0"/>
        <w:jc w:val="both"/>
      </w:pPr>
      <w:r w:rsidRPr="00817687">
        <w:rPr>
          <w:b/>
          <w:bCs/>
        </w:rPr>
        <w:t>Справочно-информационный портал «Русский язык для всех» (Грамота.Ру</w:t>
      </w:r>
      <w:r w:rsidRPr="00817687">
        <w:t xml:space="preserve"> – </w:t>
      </w:r>
      <w:hyperlink r:id="rId15" w:history="1">
        <w:r w:rsidRPr="00817687">
          <w:rPr>
            <w:rStyle w:val="afc"/>
            <w:b/>
            <w:bCs/>
          </w:rPr>
          <w:t>www.gramota.ru/</w:t>
        </w:r>
      </w:hyperlink>
      <w:r w:rsidRPr="00817687">
        <w:rPr>
          <w:b/>
          <w:bCs/>
        </w:rPr>
        <w:t xml:space="preserve"> )</w:t>
      </w:r>
      <w:r w:rsidRPr="00817687">
        <w:t>. Портал создан в 2000 г. при поддержке Министерства по делам печати, телерадиовещания и средств массовых коммуникаций. В редакционный совет входят такие видные лингвисты, как Ю.Н. Караулов, В.В. Лопатин, М.В. Горбаневский. Его цель – информационная поддержка государственного языка России. На портале можно найти большое число словарей (более 10). Имеется специальный раздел «Образование». Подборка электронных учебных пособий и учебных курсов ,  научные и методические статьи, учебные пособия, электронные версии выпусков журнала «Мир русского слова»,  материалы конкурсов, бесплатная справочная служба русского языка.</w:t>
      </w:r>
    </w:p>
    <w:p w:rsidR="000719B7" w:rsidRPr="00817687" w:rsidRDefault="000719B7" w:rsidP="00403F66">
      <w:pPr>
        <w:pStyle w:val="a5"/>
        <w:spacing w:before="0" w:beforeAutospacing="0" w:after="0" w:afterAutospacing="0"/>
        <w:jc w:val="both"/>
      </w:pPr>
      <w:r w:rsidRPr="00817687">
        <w:rPr>
          <w:b/>
          <w:bCs/>
        </w:rPr>
        <w:t xml:space="preserve">Русский язык, Издательский дом «Первое сентября» – </w:t>
      </w:r>
      <w:hyperlink r:id="rId16" w:history="1">
        <w:r w:rsidRPr="00817687">
          <w:rPr>
            <w:rStyle w:val="afc"/>
            <w:b/>
            <w:bCs/>
          </w:rPr>
          <w:t>www.rus.1september.ru</w:t>
        </w:r>
      </w:hyperlink>
      <w:r w:rsidRPr="00817687">
        <w:rPr>
          <w:b/>
          <w:bCs/>
        </w:rPr>
        <w:t xml:space="preserve"> . </w:t>
      </w:r>
      <w:r w:rsidRPr="00817687">
        <w:t xml:space="preserve">Издательский дом «Первое сентября» поддерживает в Интернете два ресурса – электронную версию одноименной газеты и сайт для учителей «Я иду на урок русского языка» – </w:t>
      </w:r>
      <w:hyperlink r:id="rId17" w:history="1">
        <w:r w:rsidRPr="00817687">
          <w:rPr>
            <w:rStyle w:val="afc"/>
            <w:b/>
            <w:bCs/>
          </w:rPr>
          <w:t>www.rus.1september.ru/urok/</w:t>
        </w:r>
      </w:hyperlink>
      <w:r w:rsidRPr="00817687">
        <w:t xml:space="preserve"> . Газета издается с 1997 г. Она содержит материалы к урокам, обмен опытом, материалы для подготовки к экзамену, материалы конкурса лучших учительских разработок текущего года, исторические сведения, рецензии на новые учебные и методические издания, тесты, занимательные задания, творческие работы учащихся. Например, в 48 номерах 2002 г. опубликованы 44 избранные работы в рубрике «Ученики сочиняют и исследуют». Сайт создан также на основе материалов газеты и содержит подборку лучших, по мнению редакции, методических материалов для поддержки преподавания.</w:t>
      </w:r>
    </w:p>
    <w:p w:rsidR="000719B7" w:rsidRPr="00817687" w:rsidRDefault="000719B7" w:rsidP="00403F66">
      <w:pPr>
        <w:jc w:val="both"/>
        <w:rPr>
          <w:b/>
        </w:rPr>
      </w:pPr>
      <w:r w:rsidRPr="00817687">
        <w:rPr>
          <w:b/>
        </w:rPr>
        <w:t>Единая коллекция цифровых образовательных ресурсов (Лауреат Премии правительства РФ в области образования</w:t>
      </w:r>
    </w:p>
    <w:p w:rsidR="000719B7" w:rsidRPr="00817687" w:rsidRDefault="000C579D" w:rsidP="00403F66">
      <w:pPr>
        <w:jc w:val="both"/>
        <w:rPr>
          <w:b/>
        </w:rPr>
      </w:pPr>
      <w:hyperlink r:id="rId18" w:history="1">
        <w:r w:rsidR="000719B7" w:rsidRPr="00817687">
          <w:rPr>
            <w:rStyle w:val="afc"/>
            <w:b/>
          </w:rPr>
          <w:t>http://school-collection.edu.ru/catalog/teacher/</w:t>
        </w:r>
      </w:hyperlink>
    </w:p>
    <w:p w:rsidR="000719B7" w:rsidRPr="00817687" w:rsidRDefault="000719B7" w:rsidP="00403F66">
      <w:pPr>
        <w:jc w:val="both"/>
        <w:rPr>
          <w:b/>
        </w:rPr>
      </w:pPr>
    </w:p>
    <w:p w:rsidR="000719B7" w:rsidRPr="00817687" w:rsidRDefault="000719B7" w:rsidP="00403F66">
      <w:pPr>
        <w:jc w:val="both"/>
        <w:rPr>
          <w:b/>
        </w:rPr>
      </w:pPr>
      <w:r w:rsidRPr="00817687">
        <w:rPr>
          <w:b/>
        </w:rPr>
        <w:t>Российский общеобразовательный портал</w:t>
      </w:r>
    </w:p>
    <w:p w:rsidR="000719B7" w:rsidRPr="00817687" w:rsidRDefault="000C579D" w:rsidP="00403F66">
      <w:pPr>
        <w:jc w:val="both"/>
        <w:rPr>
          <w:b/>
        </w:rPr>
      </w:pPr>
      <w:hyperlink r:id="rId19" w:history="1">
        <w:r w:rsidR="000719B7" w:rsidRPr="00817687">
          <w:rPr>
            <w:rStyle w:val="afc"/>
            <w:b/>
          </w:rPr>
          <w:t>http://www.school.edu.ru/catalog.asp?cat_ob_no=44&amp;oll.ob_no_to</w:t>
        </w:r>
      </w:hyperlink>
      <w:r w:rsidR="000719B7" w:rsidRPr="00817687">
        <w:rPr>
          <w:b/>
        </w:rPr>
        <w:t>=</w:t>
      </w:r>
    </w:p>
    <w:p w:rsidR="000719B7" w:rsidRPr="00817687" w:rsidRDefault="000719B7" w:rsidP="00403F66">
      <w:pPr>
        <w:jc w:val="both"/>
        <w:rPr>
          <w:b/>
        </w:rPr>
      </w:pPr>
    </w:p>
    <w:p w:rsidR="000719B7" w:rsidRPr="00817687" w:rsidRDefault="000719B7" w:rsidP="00403F66">
      <w:pPr>
        <w:jc w:val="both"/>
        <w:rPr>
          <w:b/>
        </w:rPr>
      </w:pPr>
      <w:r w:rsidRPr="00817687">
        <w:rPr>
          <w:b/>
        </w:rPr>
        <w:t>Для учителя русского языка и литературы</w:t>
      </w:r>
    </w:p>
    <w:p w:rsidR="000719B7" w:rsidRPr="00817687" w:rsidRDefault="000C579D" w:rsidP="00403F66">
      <w:pPr>
        <w:jc w:val="both"/>
        <w:rPr>
          <w:b/>
        </w:rPr>
      </w:pPr>
      <w:hyperlink r:id="rId20" w:history="1">
        <w:r w:rsidR="000719B7" w:rsidRPr="00817687">
          <w:rPr>
            <w:rStyle w:val="afc"/>
            <w:b/>
          </w:rPr>
          <w:t>http://www.uroki.net/docrus.htm</w:t>
        </w:r>
      </w:hyperlink>
    </w:p>
    <w:p w:rsidR="000719B7" w:rsidRPr="00817687" w:rsidRDefault="000719B7" w:rsidP="00403F66">
      <w:pPr>
        <w:jc w:val="both"/>
        <w:rPr>
          <w:b/>
        </w:rPr>
      </w:pPr>
    </w:p>
    <w:p w:rsidR="000719B7" w:rsidRPr="00817687" w:rsidRDefault="000719B7" w:rsidP="00403F66">
      <w:pPr>
        <w:jc w:val="both"/>
        <w:rPr>
          <w:b/>
        </w:rPr>
      </w:pPr>
      <w:r w:rsidRPr="00817687">
        <w:rPr>
          <w:b/>
        </w:rPr>
        <w:t>Русский филологический портал</w:t>
      </w:r>
    </w:p>
    <w:p w:rsidR="000719B7" w:rsidRPr="00817687" w:rsidRDefault="000719B7" w:rsidP="00403F66">
      <w:pPr>
        <w:jc w:val="both"/>
      </w:pPr>
    </w:p>
    <w:p w:rsidR="000719B7" w:rsidRPr="00817687" w:rsidRDefault="000719B7" w:rsidP="00403F66">
      <w:pPr>
        <w:jc w:val="both"/>
      </w:pPr>
      <w:r w:rsidRPr="00817687">
        <w:t xml:space="preserve">Филологический портал </w:t>
      </w:r>
      <w:r w:rsidRPr="00817687">
        <w:rPr>
          <w:b/>
          <w:bCs/>
        </w:rPr>
        <w:t>Philology.ru</w:t>
      </w:r>
      <w:r w:rsidRPr="00817687">
        <w:t xml:space="preserve"> - попытка компактно представить в интернете различную информацию, касающуюся филологии как теоретической и прикладной науки. Центральным разделом портала является библиотека филологических текстов (монографий, статей, методических пособий).</w:t>
      </w:r>
    </w:p>
    <w:p w:rsidR="000719B7" w:rsidRPr="00817687" w:rsidRDefault="000719B7" w:rsidP="00403F66">
      <w:pPr>
        <w:jc w:val="both"/>
      </w:pPr>
    </w:p>
    <w:p w:rsidR="000719B7" w:rsidRPr="00817687" w:rsidRDefault="000C579D" w:rsidP="00403F66">
      <w:pPr>
        <w:jc w:val="both"/>
      </w:pPr>
      <w:hyperlink r:id="rId21" w:history="1">
        <w:r w:rsidR="000719B7" w:rsidRPr="00817687">
          <w:rPr>
            <w:rStyle w:val="afc"/>
          </w:rPr>
          <w:t>http://www.philology.ru/</w:t>
        </w:r>
      </w:hyperlink>
    </w:p>
    <w:p w:rsidR="000719B7" w:rsidRPr="00817687" w:rsidRDefault="000719B7" w:rsidP="00403F66">
      <w:pPr>
        <w:jc w:val="both"/>
        <w:rPr>
          <w:b/>
        </w:rPr>
      </w:pPr>
      <w:r w:rsidRPr="00817687">
        <w:rPr>
          <w:b/>
        </w:rPr>
        <w:t>Федеральный центр информационно-образовательных ресурсов</w:t>
      </w:r>
    </w:p>
    <w:p w:rsidR="000719B7" w:rsidRPr="00817687" w:rsidRDefault="000C579D" w:rsidP="00403F66">
      <w:pPr>
        <w:jc w:val="both"/>
      </w:pPr>
      <w:hyperlink r:id="rId22" w:history="1">
        <w:r w:rsidR="000719B7" w:rsidRPr="00817687">
          <w:rPr>
            <w:rStyle w:val="afc"/>
          </w:rPr>
          <w:t>http://fcior.edu.ru/catalog.page?category_id=16000</w:t>
        </w:r>
      </w:hyperlink>
    </w:p>
    <w:p w:rsidR="000719B7" w:rsidRPr="00817687" w:rsidRDefault="000719B7" w:rsidP="00403F66">
      <w:pPr>
        <w:jc w:val="both"/>
      </w:pPr>
    </w:p>
    <w:p w:rsidR="000719B7" w:rsidRPr="00817687" w:rsidRDefault="000719B7" w:rsidP="00403F66">
      <w:pPr>
        <w:jc w:val="both"/>
      </w:pPr>
      <w:r w:rsidRPr="00817687">
        <w:t>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 для всех уровней и ступеней образования. 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метаданных, основанной на стандарте LOM.</w:t>
      </w:r>
    </w:p>
    <w:p w:rsidR="000719B7" w:rsidRPr="00817687" w:rsidRDefault="000719B7" w:rsidP="00403F66">
      <w:pPr>
        <w:jc w:val="both"/>
        <w:rPr>
          <w:b/>
        </w:rPr>
      </w:pPr>
    </w:p>
    <w:p w:rsidR="000719B7" w:rsidRPr="00817687" w:rsidRDefault="000719B7" w:rsidP="00403F66">
      <w:pPr>
        <w:jc w:val="both"/>
        <w:rPr>
          <w:b/>
        </w:rPr>
      </w:pPr>
      <w:r w:rsidRPr="00817687">
        <w:rPr>
          <w:b/>
        </w:rPr>
        <w:t>Институт развития образования. Дистанционная поддержка учителей-словесников</w:t>
      </w:r>
    </w:p>
    <w:p w:rsidR="000719B7" w:rsidRPr="00817687" w:rsidRDefault="000C579D" w:rsidP="00403F66">
      <w:pPr>
        <w:jc w:val="both"/>
      </w:pPr>
      <w:hyperlink r:id="rId23" w:history="1">
        <w:r w:rsidR="000719B7" w:rsidRPr="00817687">
          <w:rPr>
            <w:rStyle w:val="afc"/>
          </w:rPr>
          <w:t>http://www.iro.yar.ru/dist_p/rus_yaz/index.htm</w:t>
        </w:r>
      </w:hyperlink>
    </w:p>
    <w:p w:rsidR="000719B7" w:rsidRPr="00817687" w:rsidRDefault="000719B7" w:rsidP="00403F66">
      <w:pPr>
        <w:jc w:val="both"/>
        <w:rPr>
          <w:b/>
        </w:rPr>
      </w:pPr>
    </w:p>
    <w:p w:rsidR="000719B7" w:rsidRPr="00817687" w:rsidRDefault="000719B7" w:rsidP="00403F66">
      <w:pPr>
        <w:jc w:val="both"/>
        <w:rPr>
          <w:b/>
        </w:rPr>
      </w:pPr>
      <w:r w:rsidRPr="00817687">
        <w:rPr>
          <w:b/>
        </w:rPr>
        <w:t>Сеть творческих учителей</w:t>
      </w:r>
    </w:p>
    <w:p w:rsidR="000719B7" w:rsidRPr="00817687" w:rsidRDefault="000C579D" w:rsidP="00403F66">
      <w:pPr>
        <w:jc w:val="both"/>
      </w:pPr>
      <w:hyperlink r:id="rId24" w:history="1">
        <w:r w:rsidR="000719B7" w:rsidRPr="00817687">
          <w:rPr>
            <w:rStyle w:val="afc"/>
          </w:rPr>
          <w:t>http://www.it-n.ru/communities.aspx?cat_no=2168&amp;tmpl=com</w:t>
        </w:r>
      </w:hyperlink>
    </w:p>
    <w:p w:rsidR="000719B7" w:rsidRPr="00817687" w:rsidRDefault="000719B7" w:rsidP="00403F66">
      <w:pPr>
        <w:pStyle w:val="a5"/>
        <w:spacing w:before="0" w:beforeAutospacing="0" w:after="0" w:afterAutospacing="0"/>
        <w:jc w:val="both"/>
      </w:pPr>
      <w:r w:rsidRPr="00817687">
        <w:rPr>
          <w:b/>
          <w:bCs/>
        </w:rPr>
        <w:t xml:space="preserve"> Сервер «Ростест».</w:t>
      </w:r>
      <w:r w:rsidRPr="00817687">
        <w:t xml:space="preserve"> Сервер </w:t>
      </w:r>
      <w:hyperlink r:id="rId25" w:history="1">
        <w:r w:rsidRPr="00817687">
          <w:rPr>
            <w:rStyle w:val="afc"/>
            <w:b/>
            <w:bCs/>
          </w:rPr>
          <w:t>www.rostest.runnet.ru</w:t>
        </w:r>
      </w:hyperlink>
      <w:r w:rsidRPr="00817687">
        <w:t>  – это первый в России образовательный сервер, посвященный знакомству с Федеральной системой централизованного тестирования. Он содержит тесты централизованного тестирования, использовавшиеся для выпускников школ и абитуриентов в вузах Москвы и Петербурга в 1999 г. Авторы интернет-версий тестов – преподавательские коллективы СПбГИТМО и СПбГМУ. Подготовлены программы тестирования по 7 предметам, среди них и по русскому языку. Режимы работы с тестами: ознакомление, самоконтроль, обучение. Вопросы теста задаются по одному. По каждому ответу тестируемый имеет реакцию программы – верно или неверно. Это удобно для тестирования в режиме тренировки. Для тестирования необходима предварительная регистрация. Сервер заносит ваши данные, включая IP-адрес вашего компьютера, в свою базу данных.</w:t>
      </w:r>
    </w:p>
    <w:p w:rsidR="000719B7" w:rsidRPr="00817687" w:rsidRDefault="000719B7" w:rsidP="00403F66">
      <w:pPr>
        <w:pStyle w:val="a5"/>
        <w:spacing w:before="0" w:beforeAutospacing="0" w:after="0" w:afterAutospacing="0"/>
        <w:jc w:val="both"/>
      </w:pPr>
      <w:r w:rsidRPr="00817687">
        <w:rPr>
          <w:b/>
          <w:bCs/>
        </w:rPr>
        <w:t xml:space="preserve">Сервер Центра централизованного тестирования МО РФ Рустест.Ру – </w:t>
      </w:r>
      <w:hyperlink r:id="rId26" w:history="1">
        <w:r w:rsidRPr="00817687">
          <w:rPr>
            <w:rStyle w:val="afc"/>
            <w:b/>
            <w:bCs/>
          </w:rPr>
          <w:t>www.rustest.ru</w:t>
        </w:r>
      </w:hyperlink>
      <w:r w:rsidRPr="00817687">
        <w:t xml:space="preserve"> . Сервер создан в начале 2002 г. На нем приводятся нормативные документы централизованного тестирования (аттестационного и абитуриентского) текущего года. Предполагалось, что будут представляться результаты централизованного тестирования по всем регионам. Основные разделы: «Материалы Единого государственного экзамена текущего года»; журнал «Педагогические измерения» (приводится содержание очередного номера); продукция Центра – перечень сборников тестов, запланированных к изданию; конкурсы Центра.</w:t>
      </w:r>
    </w:p>
    <w:p w:rsidR="000719B7" w:rsidRPr="00817687" w:rsidRDefault="000719B7" w:rsidP="004D2732">
      <w:pPr>
        <w:pStyle w:val="a5"/>
        <w:spacing w:before="0" w:beforeAutospacing="0" w:after="0" w:afterAutospacing="0"/>
        <w:jc w:val="both"/>
        <w:rPr>
          <w:b/>
        </w:rPr>
      </w:pPr>
      <w:r w:rsidRPr="00817687">
        <w:rPr>
          <w:b/>
          <w:bCs/>
        </w:rPr>
        <w:t xml:space="preserve">Сайт 5 баллов.Ру – </w:t>
      </w:r>
      <w:hyperlink r:id="rId27" w:history="1">
        <w:r w:rsidRPr="00817687">
          <w:rPr>
            <w:rStyle w:val="afc"/>
            <w:b/>
            <w:bCs/>
          </w:rPr>
          <w:t>www.5ballov.ru</w:t>
        </w:r>
      </w:hyperlink>
      <w:r w:rsidRPr="00817687">
        <w:rPr>
          <w:b/>
          <w:bCs/>
        </w:rPr>
        <w:t xml:space="preserve"> . С</w:t>
      </w:r>
      <w:r w:rsidRPr="00817687">
        <w:t xml:space="preserve">одержит подборку образовательных ресурсов (тесты, рефераты, лекции, образовательное программное обеспечение, рекомендации желающим получить образование в вузах России и за рубежом, рекомендации абитуриентам по подготовке к экзаменам, нормативные и законодательные акты сферы образования). Сайт появился в 2002 г. на сервере известной фирмы «РосБизнесКонсалтинг» – </w:t>
      </w:r>
      <w:hyperlink r:id="rId28" w:history="1">
        <w:r w:rsidRPr="00817687">
          <w:rPr>
            <w:rStyle w:val="afc"/>
            <w:b/>
            <w:bCs/>
          </w:rPr>
          <w:t>www.rbc.ru</w:t>
        </w:r>
      </w:hyperlink>
      <w:r w:rsidRPr="00817687">
        <w:t xml:space="preserve"> . В разделе тестов есть тесты оценки уровня интеллекта, психологические, тесты по школьным предметам. Имеется раздел «Новости образования».</w:t>
      </w:r>
    </w:p>
    <w:p w:rsidR="000719B7" w:rsidRDefault="000719B7" w:rsidP="00403F66">
      <w:pPr>
        <w:jc w:val="center"/>
        <w:rPr>
          <w:b/>
          <w:caps/>
          <w:sz w:val="28"/>
          <w:szCs w:val="28"/>
        </w:rPr>
      </w:pPr>
      <w:r w:rsidRPr="00817687">
        <w:br w:type="page"/>
      </w:r>
      <w:r>
        <w:rPr>
          <w:b/>
          <w:caps/>
          <w:sz w:val="28"/>
          <w:szCs w:val="28"/>
        </w:rPr>
        <w:t xml:space="preserve">4. Контроль и оценка </w:t>
      </w:r>
    </w:p>
    <w:p w:rsidR="000719B7" w:rsidRDefault="000719B7" w:rsidP="00403F6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результатов освоения учебной дисциплины</w:t>
      </w:r>
    </w:p>
    <w:p w:rsidR="000719B7" w:rsidRDefault="000719B7" w:rsidP="00403F6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50"/>
        <w:gridCol w:w="222"/>
      </w:tblGrid>
      <w:tr w:rsidR="000719B7" w:rsidRPr="0071145D" w:rsidTr="00F57B4E">
        <w:tc>
          <w:tcPr>
            <w:tcW w:w="1889" w:type="dxa"/>
          </w:tcPr>
          <w:p w:rsidR="000719B7" w:rsidRDefault="000719B7" w:rsidP="00F57B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 Банк средств для оценки результатов обучения</w:t>
            </w:r>
          </w:p>
          <w:p w:rsidR="000719B7" w:rsidRPr="00796CA9" w:rsidRDefault="000719B7" w:rsidP="00F57B4E">
            <w:pPr>
              <w:ind w:firstLine="709"/>
              <w:jc w:val="both"/>
            </w:pPr>
            <w:r w:rsidRPr="00796CA9">
      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      </w:r>
          </w:p>
          <w:p w:rsidR="000719B7" w:rsidRPr="00796CA9" w:rsidRDefault="000719B7" w:rsidP="00F57B4E">
            <w:pPr>
              <w:ind w:firstLine="709"/>
              <w:jc w:val="both"/>
            </w:pPr>
            <w:r w:rsidRPr="00796CA9">
              <w:t>Оценочные средства составляются преподавателем самостоятельно при ежегодном обновлении банка средств. Количество вариантов зависит от числа обучающихся.</w:t>
            </w:r>
          </w:p>
          <w:p w:rsidR="000719B7" w:rsidRDefault="000719B7" w:rsidP="00F57B4E">
            <w:pPr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4"/>
              <w:gridCol w:w="3678"/>
              <w:gridCol w:w="2440"/>
              <w:gridCol w:w="2814"/>
            </w:tblGrid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center"/>
                    <w:rPr>
                      <w:b/>
                    </w:rPr>
                  </w:pPr>
                  <w:r w:rsidRPr="00817687">
                    <w:rPr>
                      <w:b/>
                    </w:rPr>
                    <w:t>№</w:t>
                  </w:r>
                </w:p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center"/>
                    <w:rPr>
                      <w:b/>
                    </w:rPr>
                  </w:pPr>
                  <w:r w:rsidRPr="00817687">
                    <w:rPr>
                      <w:b/>
                    </w:rPr>
                    <w:t>Результаты обучения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center"/>
                    <w:rPr>
                      <w:b/>
                    </w:rPr>
                  </w:pPr>
                  <w:r w:rsidRPr="00817687">
                    <w:rPr>
                      <w:b/>
                      <w:color w:val="000000"/>
                    </w:rPr>
                    <w:t>Основные показатели оценки результата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center"/>
                    <w:rPr>
                      <w:b/>
                    </w:rPr>
                  </w:pPr>
                  <w:r w:rsidRPr="00817687">
                    <w:rPr>
                      <w:b/>
                    </w:rPr>
                    <w:t>Формы и методы контроля и оценки результатов обучения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ind w:left="708"/>
                    <w:rPr>
                      <w:b/>
                    </w:rPr>
                  </w:pPr>
                  <w:r w:rsidRPr="00817687">
                    <w:rPr>
                      <w:b/>
                    </w:rPr>
                    <w:t>Личностные результаты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сформированность мировоззрения,  соответствующего современному уровню развития науки и общественной практики,  основанного на диалоге культур, а также различных форм общественного сознания, осознание своего места в поликультурном мире;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умеет формулировать свою точку зрения</w:t>
                  </w:r>
                </w:p>
                <w:p w:rsidR="000719B7" w:rsidRPr="00817687" w:rsidRDefault="000719B7" w:rsidP="00A301BE">
                  <w:r w:rsidRPr="00817687">
                    <w:t xml:space="preserve">понимает общественно-политическую, историко-культурную ситуацию, в  которой работал писатель, поэт 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Тестовые задания</w:t>
                  </w:r>
                </w:p>
                <w:p w:rsidR="000719B7" w:rsidRPr="00817687" w:rsidRDefault="000719B7" w:rsidP="00A301BE">
                  <w:r w:rsidRPr="00817687">
                    <w:t>Сочинение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толерантное сознание и поведение в поликультурном мире, готовность и способность вести диалог с другими людьми, достигать в нем  взаимопонимания, находить общие цели и сотрудничать для их  достижения;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Владеет навыками диалогического мышления;</w:t>
                  </w:r>
                </w:p>
                <w:p w:rsidR="000719B7" w:rsidRPr="00817687" w:rsidRDefault="000719B7" w:rsidP="00A301BE">
                  <w:r w:rsidRPr="00817687">
                    <w:t>Умеет сотрудничать в группах</w:t>
                  </w:r>
                </w:p>
                <w:p w:rsidR="000719B7" w:rsidRPr="00817687" w:rsidRDefault="000719B7" w:rsidP="00A301BE"/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Создание проектов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готовность и способность к образованию, в том числе самообразованию, на протяжении всей  жизни; сознательное отношение к непрерывному образованию как условию успешной профессиональной и  общественной деятельности;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Владеет различными программами, например, составлять презентации</w:t>
                  </w:r>
                </w:p>
                <w:p w:rsidR="000719B7" w:rsidRPr="00817687" w:rsidRDefault="000719B7" w:rsidP="00A301BE">
                  <w:r w:rsidRPr="00817687">
                    <w:t>умеет найти информацию в различных источниках, в том числе Интернет-источниках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Создание проектов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эстетическое отношение к миру;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Понимает, что литература тесно связана с другими видами искусства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Анализ стихотворных текстов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Умеет выделять художественные особенности текстов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Анализ текстов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Владеет навыками работы со словарями, использует материалы энциклопедий, пользуется интернет-ресурсами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Подготовка литературоведческих статей для словарей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ind w:left="708"/>
                    <w:rPr>
                      <w:b/>
                    </w:rPr>
                  </w:pPr>
                  <w:r w:rsidRPr="00817687">
                    <w:rPr>
                      <w:b/>
                    </w:rPr>
                    <w:t>Метапредметные результаты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Умеет находить в тексте худ. произведений зависимость идеи произведения от общественной обстановки, выделять структурные компоненты произведений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Конспект статьи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умение самостоятельно организовывать собственную деятельность, оценивать ее,  определять сферу своих интересов;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center"/>
                    <w:rPr>
                      <w:color w:val="000000"/>
                    </w:rPr>
                  </w:pPr>
                </w:p>
                <w:p w:rsidR="000719B7" w:rsidRPr="00817687" w:rsidRDefault="000719B7" w:rsidP="00A301BE">
                  <w:pPr>
                    <w:jc w:val="center"/>
                    <w:rPr>
                      <w:color w:val="000000"/>
                    </w:rPr>
                  </w:pPr>
                  <w:r w:rsidRPr="00817687">
                    <w:rPr>
                      <w:color w:val="000000"/>
                    </w:rPr>
                    <w:t>Умение ставить цели проекта, отбирать содержание, делать выводы</w:t>
                  </w:r>
                </w:p>
                <w:p w:rsidR="000719B7" w:rsidRPr="00817687" w:rsidRDefault="000719B7" w:rsidP="00A301BE">
                  <w:pPr>
                    <w:jc w:val="center"/>
                  </w:pP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center"/>
                  </w:pPr>
                  <w:r w:rsidRPr="00817687">
                    <w:t>Проектная деятельность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умение работать с разными источниками информации, находить ее,  анализировать, использовать в самостоятельной деятельности;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Умение отбирать основные моменты в тексте, отвечать на вопросы, сопоставлять два и более текста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Составление тезисов для хронологической таблицы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владение навыками познавательной, учебно-исследовательской и проектной деятельности, навыками  разрешения  проблем; способность и  готовность к самостоятельному поиску методов решения практических задач, применению различных методов познания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Уметь подобрать материал по заданной теме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Проектная деятельность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ind w:left="708"/>
                    <w:rPr>
                      <w:b/>
                    </w:rPr>
                  </w:pPr>
                  <w:r w:rsidRPr="00817687">
                    <w:rPr>
                      <w:b/>
                    </w:rPr>
                    <w:t>Предметные результаты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средству познания других культур, уважительного отношения к ним;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Уметь анализировать произведения других народов, стран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сообщения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сформированность навыков различных видов анализа литературных произведений;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Уметь анализировать прозаические и поэтические тексты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Анализ стихотворений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владение навыками самоанализа и  самооценки на  основе наблюдений за собственной речью;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Уметь объективно оценить свою речь во время ответа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Самооценка во время чтения стихотворения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владение умением анализировать текст с точки зрения наличия в нем  явной и скрытой, основной и второстепенной информации;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 xml:space="preserve">Уметь выделять в тексте ведущие линии в произведении,  худож. особенности, используемые худ. приемы 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Анализ текста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владение умением представлять тексты в виде  тезисов, конспектов, аннотаций, рефератов, сочинений различных жанров;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Владеет навыками конспектирования, аннотирования…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Конспект, аннотации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знание содержания произведений русской, родной и мировой классической литературы, их  историко-культурного и нравственно-ценностного влияния на  формирование национальной и мировой культуры;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Уметь определять значение произведения в отечественной и зарубежной литературе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опрос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 произведения;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Разбирается в исторической обстановке и ее влияние на идею произведения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Тесты, контрольная работа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способность выявлять в художественных текстах образы, темы и проблемы и выражать свое  отношение к ним в развернутых аргументированных устных и письменных высказываниях;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Владеет литературоведческим материалом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тесты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Знает особенности жанров литературы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опрос</w:t>
                  </w:r>
                </w:p>
              </w:tc>
            </w:tr>
            <w:tr w:rsidR="000719B7" w:rsidRPr="00817687" w:rsidTr="00A301BE"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/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pPr>
                    <w:jc w:val="both"/>
                  </w:pPr>
                  <w:r w:rsidRPr="00817687">
                    <w:t>сформированность представлений о системе стилей языка художественной литературы</w:t>
                  </w:r>
                </w:p>
              </w:tc>
              <w:tc>
                <w:tcPr>
                  <w:tcW w:w="2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Знает особенности стилей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817687" w:rsidRDefault="000719B7" w:rsidP="00A301BE">
                  <w:r w:rsidRPr="00817687">
                    <w:t>сочинения</w:t>
                  </w:r>
                </w:p>
              </w:tc>
            </w:tr>
          </w:tbl>
          <w:p w:rsidR="00817687" w:rsidRDefault="000719B7" w:rsidP="00F57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17687" w:rsidRDefault="00817687" w:rsidP="00F57B4E">
            <w:pPr>
              <w:rPr>
                <w:sz w:val="28"/>
                <w:szCs w:val="28"/>
              </w:rPr>
            </w:pPr>
          </w:p>
          <w:p w:rsidR="000719B7" w:rsidRDefault="000719B7" w:rsidP="00F57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 индивидуальных проектов:</w:t>
            </w:r>
          </w:p>
          <w:p w:rsidR="000719B7" w:rsidRDefault="000719B7" w:rsidP="00F57B4E">
            <w:pPr>
              <w:rPr>
                <w:sz w:val="28"/>
                <w:szCs w:val="28"/>
              </w:rPr>
            </w:pPr>
          </w:p>
          <w:tbl>
            <w:tblPr>
              <w:tblW w:w="100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75"/>
              <w:gridCol w:w="9356"/>
            </w:tblGrid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№ п/п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Тема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1.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A301BE">
                  <w:r w:rsidRPr="006D7D90">
                    <w:t>Виртуальная экскурсия по святым местам (по рассказу И.А. Бунина «Чистый понедельник»)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2.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 xml:space="preserve">Адресаты любовной лирики в творчестве А.К. Толстого 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3.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Адресаты любовной лирики в творчестве Ф.И. Тютчева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4.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A301BE">
                  <w:r w:rsidRPr="006D7D90">
                    <w:t>Адресаты любовной лирики в творчестве А.А. Фета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5.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A301BE">
                  <w:r w:rsidRPr="006D7D90">
                    <w:t>Особенности художественного осмысления Петербурга в творчестве А.А. Ахматовой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6.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0C3F04" w:rsidRDefault="000719B7" w:rsidP="000C3F04">
                  <w:pPr>
                    <w:pStyle w:val="a5"/>
                    <w:spacing w:before="0" w:beforeAutospacing="0" w:after="0" w:afterAutospacing="0" w:line="276" w:lineRule="auto"/>
                    <w:rPr>
                      <w:sz w:val="20"/>
                      <w:szCs w:val="20"/>
                    </w:rPr>
                  </w:pPr>
                  <w:r w:rsidRPr="000C3F04">
                    <w:rPr>
                      <w:rStyle w:val="c4"/>
                      <w:sz w:val="20"/>
                      <w:szCs w:val="20"/>
                    </w:rPr>
                    <w:t>Лирические произведения Константина Симонова в художественных фильмах о войне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7.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Трагические судьбы поэтов Серебряного века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AE778F" w:rsidRDefault="000719B7" w:rsidP="000C3F04">
                  <w:pPr>
                    <w:pStyle w:val="a4"/>
                    <w:ind w:left="0"/>
                  </w:pPr>
                  <w:r w:rsidRPr="00AE778F">
                    <w:t>8.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AE778F" w:rsidRDefault="000719B7" w:rsidP="000C3F04">
                  <w:pPr>
                    <w:pStyle w:val="a4"/>
                    <w:ind w:left="0"/>
                  </w:pPr>
                  <w:r w:rsidRPr="00AE778F">
                    <w:t>Творчество М.А. Шолохова В военные годы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10.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Тема Родины в творчестве С.А. Есенина</w:t>
                  </w:r>
                </w:p>
              </w:tc>
            </w:tr>
            <w:tr w:rsidR="000719B7" w:rsidRPr="006D7D90" w:rsidTr="000C3F04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11.</w:t>
                  </w:r>
                </w:p>
              </w:tc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9B7" w:rsidRPr="006D7D90" w:rsidRDefault="000719B7" w:rsidP="000C3F04">
                  <w:pPr>
                    <w:pStyle w:val="a4"/>
                    <w:ind w:left="0"/>
                  </w:pPr>
                  <w:r w:rsidRPr="006D7D90">
                    <w:t>Лирический герой в стихах поэта-фронтовика А.Т. Твардовского</w:t>
                  </w:r>
                </w:p>
              </w:tc>
            </w:tr>
          </w:tbl>
          <w:p w:rsidR="000719B7" w:rsidRDefault="000719B7" w:rsidP="00F57B4E">
            <w:pPr>
              <w:rPr>
                <w:sz w:val="28"/>
                <w:szCs w:val="28"/>
              </w:rPr>
            </w:pPr>
          </w:p>
          <w:p w:rsidR="000719B7" w:rsidRPr="00F57B4E" w:rsidRDefault="000719B7" w:rsidP="00F57B4E">
            <w:pPr>
              <w:rPr>
                <w:b/>
              </w:rPr>
            </w:pPr>
          </w:p>
        </w:tc>
        <w:tc>
          <w:tcPr>
            <w:tcW w:w="8083" w:type="dxa"/>
          </w:tcPr>
          <w:p w:rsidR="000719B7" w:rsidRPr="0071145D" w:rsidRDefault="000719B7" w:rsidP="00A301BE">
            <w:pPr>
              <w:rPr>
                <w:i/>
              </w:rPr>
            </w:pPr>
          </w:p>
        </w:tc>
      </w:tr>
      <w:tr w:rsidR="000719B7" w:rsidRPr="0071145D" w:rsidTr="00F57B4E">
        <w:tc>
          <w:tcPr>
            <w:tcW w:w="1889" w:type="dxa"/>
          </w:tcPr>
          <w:p w:rsidR="000719B7" w:rsidRPr="0071145D" w:rsidRDefault="000719B7" w:rsidP="00A301BE">
            <w:pPr>
              <w:jc w:val="center"/>
              <w:rPr>
                <w:b/>
              </w:rPr>
            </w:pPr>
          </w:p>
        </w:tc>
        <w:tc>
          <w:tcPr>
            <w:tcW w:w="8083" w:type="dxa"/>
          </w:tcPr>
          <w:p w:rsidR="000719B7" w:rsidRPr="0071145D" w:rsidRDefault="000719B7" w:rsidP="00A301BE">
            <w:pPr>
              <w:jc w:val="center"/>
              <w:rPr>
                <w:b/>
              </w:rPr>
            </w:pPr>
          </w:p>
        </w:tc>
      </w:tr>
    </w:tbl>
    <w:p w:rsidR="004D2732" w:rsidRDefault="004D2732" w:rsidP="00403F66"/>
    <w:p w:rsidR="000719B7" w:rsidRDefault="004D2732" w:rsidP="004D2732">
      <w:pPr>
        <w:jc w:val="center"/>
        <w:rPr>
          <w:b/>
          <w:sz w:val="28"/>
          <w:szCs w:val="28"/>
        </w:rPr>
      </w:pPr>
      <w:r>
        <w:br w:type="page"/>
      </w:r>
      <w:r w:rsidR="000719B7">
        <w:rPr>
          <w:b/>
          <w:sz w:val="28"/>
          <w:szCs w:val="28"/>
        </w:rPr>
        <w:t>4.2 Примерный перечень</w:t>
      </w:r>
    </w:p>
    <w:p w:rsidR="000719B7" w:rsidRDefault="000719B7" w:rsidP="00403F66">
      <w:pPr>
        <w:jc w:val="center"/>
        <w:rPr>
          <w:b/>
          <w:sz w:val="28"/>
          <w:szCs w:val="28"/>
        </w:rPr>
      </w:pPr>
      <w:r w:rsidRPr="0004527F">
        <w:rPr>
          <w:b/>
          <w:sz w:val="28"/>
          <w:szCs w:val="28"/>
        </w:rPr>
        <w:t xml:space="preserve">вопросов и заданий для проведения </w:t>
      </w:r>
    </w:p>
    <w:p w:rsidR="000719B7" w:rsidRPr="00BC3BA2" w:rsidRDefault="000719B7" w:rsidP="00403F66">
      <w:pPr>
        <w:jc w:val="center"/>
        <w:rPr>
          <w:b/>
          <w:sz w:val="28"/>
          <w:szCs w:val="28"/>
        </w:rPr>
      </w:pPr>
      <w:r w:rsidRPr="00BC3BA2">
        <w:rPr>
          <w:b/>
          <w:sz w:val="28"/>
          <w:szCs w:val="28"/>
        </w:rPr>
        <w:t xml:space="preserve">итогового контроля учебных достижений обучающихся </w:t>
      </w:r>
    </w:p>
    <w:p w:rsidR="000719B7" w:rsidRPr="00BC3BA2" w:rsidRDefault="000719B7" w:rsidP="00403F66">
      <w:pPr>
        <w:jc w:val="center"/>
        <w:rPr>
          <w:b/>
          <w:sz w:val="28"/>
          <w:szCs w:val="28"/>
        </w:rPr>
      </w:pPr>
      <w:r w:rsidRPr="00BC3BA2">
        <w:rPr>
          <w:b/>
          <w:sz w:val="28"/>
          <w:szCs w:val="28"/>
        </w:rPr>
        <w:t>при реализации среднего общего образования</w:t>
      </w:r>
    </w:p>
    <w:p w:rsidR="000719B7" w:rsidRDefault="000719B7" w:rsidP="00403F66">
      <w:pPr>
        <w:ind w:firstLine="709"/>
        <w:jc w:val="both"/>
      </w:pPr>
    </w:p>
    <w:p w:rsidR="000719B7" w:rsidRDefault="000719B7" w:rsidP="00403F66">
      <w:pPr>
        <w:pStyle w:val="afd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1.Примерные темы рефератов</w:t>
      </w:r>
    </w:p>
    <w:p w:rsidR="000719B7" w:rsidRDefault="000719B7" w:rsidP="00403F66">
      <w:pPr>
        <w:pStyle w:val="ac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ХIХ век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Социально-политическая обстановка в России в начале ХIХ века. Влияние идей Великой французской революции на формирование общественного сознания и литературного движения.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Романтизм. Социальные и философские основы его возникновения.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А.С. Пушкин – создатель русского литературного языка; роль Пушкина в развитии отечественной поэзии, прозы и драматургии.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Вольнолюбивая лирика А.С. Пушкина, ее связь с идеями декабристов («Вольность», «К Чаадаеву», «Деревня»).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Южные поэмы А.С. Пушкина, их идейно-художественные особенности, отражение в поэмах черт характера «современного человека».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Трагедия «Борис Годунов» А.С. Пушкина. Историческая концепция поэта и ее отражение в конфликте и сюжете произведения.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Декабристская тема в творчестве А.С. Пушкина («В Сибирь», «Арион», «Анчар»).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духовной независимости поэта в стихотворных манифестах Пушкина («Поэт и толпа», «Поэт», «Поэту»).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Философская лирика поэта («Дар напрасный, дар случайный…», «Брожу ли я вдоль улиц шумных…»).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Патриотические стихотворения А.С. Пушкина («Клеветникам России», «Бородинская годовщина», «Перед гробницею святой»).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творческого наследия А.С. Пушкина. Пушкин и наша современность.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и значение поэтов пушкинской «плеяды» в русской поэзии. Своеобразие поэзии Д.В. Давыдова, П.А. Вяземского, Е.А. Баратынского, А.А. Дельвига, Н.М. Языкова, Д.В. Веневитинова.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и своеобразие ранней лирики М.Ю. Лермонтова, ее жанры, особенности характера лирического героя.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поэта и поэзии в творчестве М.Ю. Лермонтова («Смерть поэта», «Поэт», «Пророк»).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реалистических тенденций в лирике М.Ю. Лермонтова, взаимодействие лирического, драматического и эпического начал в лирике, ее жанровое многообразие.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Социально-философская сущность поэмы М.Ю. Лермонтова «Демон», диалектика добра и зла, бунта и гармонии, любви и ненависти, падения и возрождения в поэме.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А.В. Кольцов. Органическое единство лирического и эпического начал в песнях Кольцова, особенности их композиции и изобразительных средств.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 творческого дарования Н.В. Гоголя и его поэтического видения мира. А.С. Пушкин о специфике таланта Гоголя.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Поэма «Мертвые души» Н.В. Гоголя, ее замысел, особенности жанра, сюжета и композиции. Роль образа Чичикова в развитии сюжета и раскрытии основного замысла произведения.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черты русской классической литературы XIX в: национальная самобытность, гуманизм, жизнеутверждающий пафос, демократизм и народность.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Познавательная, нравственно-воспитательная и эстетическая роль русской литературы XIX в., ее мировое значение и актуальное звучание для современности.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Геополитика России: защита национально-государственных интересов страны в творчестве Л. Н. Толстого, Н. А. Некрасова, Ф. И. Тютчева.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Размежевание общественно-политических сил в 1860-е гг., полемика на страницах периодической печати. Журналы «Современник» и «Русское слово» и их роль в общественном движении.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Публицистическая и литературно-критическая деятельность Н.Г. Чернышевского, Н.А. Добролюбова и Д.И. Писарева.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Н.Г. Чернышевский. Общественно-политические и эстетические взгляды. Литературно-критическая деятельность Н.Г. Чернышевского.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 «Что делать?» Н.Г. Чернышевского, его социально-политический и философский характер, проблематика и идейное содержание. Теория «разумного эгоизма», ее привлекательность и неосуществимость.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Н.А. Некрасов – организатор и создатель нового «Современника».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 И.А. Гончарова «Обломов» как социально-психологический и философский роман.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 «Отцы и дети» И.С. Тургенева, его проблематика, идейное содержание и философский смысл. Основной конфликт романа и отражение в нем общественно-политической борьбы накануне и во время проведения реформ.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 Базарова как «переходный тип» «человека беспокойного и тоскующего» в романе И.С. Тургенева «Отцы и дети». Полемика вокруг романа. Д.И. Писарев, М.А. Антонович и Н.Н. Страхов об «Отцах и детях».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И.С. Тургенев «Стихотворения в прозе», тематика, основные мотивы и жанровое своеобразие.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Драма «Гроза» А.Н. Островского. Проблема личности и среды, родовой памяти и индивидуальной активности человека по отношению к нравственным законам старины.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Новаторский характер драматургии А.Н. Островского. Актуальность и злободневность проблем, затронутых в его произведениях.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Душа и природа в поэзии Ф.И. Тютчева.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любовной лирики Ф.И. Тютчева, ее драматическая напряженность («О, как убийственно мы любим…», «Последняя любовь», «Накануне годовщины 4 августа 1864 года» и др.).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Непосредственность художественного восприятия мира в лирике А.А. Фета («На заре ты ее не буди…», «Вечер» «Как беден наш язык!..» и др.).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Жанровое многообразие творчества А.К. Толстого. Основные мотивы лирики поэта («Средь шумного бала…», «Не ветер, вея с высоты…» и др.).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Общественно-политическая и культурная жизнь России 1870-х – начала 1880-х гг. Формирование идеологии революционного народничества.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М.Е. Салтыков-Щедрин – сотрудник и редактор «Современника» и «Отечественных записок».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«Сказки» М.Е. Салтыкова-Щедрина, их основные темы, фантастическая направленность, эзопов язык.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 Ф.М. Достоевского «Преступление и наказание», постановка и решение в нем проблем нравственного выбора и ответственности человека за судьбы мира.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Раскольников и его теория преступления. Сущность «наказания» заблудшей личности и ее путь к духовному возрождению в романе Ф.М. Достоевского «Преступление и наказание».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Н.С. Лесков и его сказания о правдоискателях и народных праведниках («Соборяне», «Очарованный странник», «Левша»).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«Война и мир» Л.Н. Толстого. Замысел, проблематика, композиция, система образов.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Духовные искания Л.Н. Толстого в романе «Анна Каренина».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Поиски положительного героя и идеалов А.П. Чехова в рассказах («Моя жизнь», «Дом с мезонином», «Попрыгунья»).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Новаторство чеховской драматургии.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Познавательная, нравственно-воспитательная и эстетическая роль русской литературы XIX в., ее мировое значение и актуальное звучание для современности.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0719B7" w:rsidRDefault="000719B7" w:rsidP="00403F66">
      <w:pPr>
        <w:pStyle w:val="ac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Конец ХIХ – начало ХХ века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Модернистские течения. Символизм и младосимволизм. Футуризм.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А.И. Куприн. Утверждение высоких нравственных идеалов русского народа в повестях писателя.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Нравственные и социальные искания героев И.С. Шмелева.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Концепция общества и человека в драматических произведениях М. Горького.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Автобиографические повести М. Горького «Детство», «В людях», «Мои университеты»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Идеалы служения обществу в трактовке В. Я. Брюсова.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исторических судеб России в творчестве А.А. Блока.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Акмеизм как течение в литературе; представители акмеизма.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Судьба и Творчество М.И. Цветаевой.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Роман-эпопея М. Шолохова «Тихий Дон». Неповторимость изображения русского характера в романе.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Романы и повести о войне «Молодая гвардия» А. Фадеева, «Звезда» Э. Казакевича, «В окопах Сталинграда» В. Некрасова.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Советский исторический роман «Петр Первый» А. Толстого.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Сатирические романы и повести И. Ильфа и Е. Петрова.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Отражение трагических противоречий эпохи в творчестве А. Ахматовой, О. Мандельштама.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традиций русской народной культуры в поэзии 30-х годов А. Твардовского, М. Исаковского, П. Васильева.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Патриотическая поэзия и песни Великой Отечественной войны.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М.А. Шолохов – создатель эпической картины народной жизни в «Донских рассказах».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Военная тема в творчестве М. Шолохова.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Своеобразие композиции романа «Белая гвардия» М.А. Булгакова.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Трагедия изображения Гражданской войны в драматургии М.А. Булгакова («Дни Турбиных», «Бег» и др.).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 «Другие берега» В.В. Набокова как роман-воспоминание о России.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Ранняя лирика Б. Пастернака.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Твардовский «Василий Теркин». Книга про бойца – воплощение русского национального характера. И. Бунин о «Василии Теркине».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Поэма А. Твардовского «Дом у дороги»: проблематика, образы героев.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«Лагерная» проза А. Солженицына «Архипелаг ГУЛАГ», романы «В круге первом», «Раковый корпус».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Философские романы Ч. Айтматова: «Буранный полустанок», «И дольше века длится день», «Плаха».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Изображение сложного пути советской интеллигенции в романах Ю. Бондарева «Берег», «Выбор», «Игра».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Философская фантастическая проза А. и Б. Стругацких.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Исторические романы Л. Бородина, В. Шукшина, В. Чивилихина, Б. Окуджавы.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Реалистическая сатира Ф. Искандера, В. Войновича, Б. Можаева, В. Белова, В. Крупина.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Неомодернистская и постмодернистская проза В. Ерофеева «Москва – Петушки».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Художественное освоение повседневного быта современного человека в «жестокой» прозе Т. Толстой, Л. Петрушевской, Л. Улицкой и др.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Изображение человека труда в поэтических произведениях Я. Смелякова, Б. Ручьева, Л. Татьяничевой и др.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Духовный мир русского человека в лирических стихах и поэмах Н. Рубцова.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Лирика поэтов фронтового поколения М. Дудина, С. Орлова, Б. Слуцкого и др.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Эпическое осмысление Отечественной войны в романе В. Гроссмана «Жизнь и судьба».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Философско-притчевое повествование о войне в повестях В. Быкова «Сотников», «Обелиск», «Знак беды».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Многообразие народных характеров творчестве В. Шукшина.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Ранние рассказы А.Солженицына: «Один день Ивана Денисовича», «Матренин двор».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Поэзия 60-х г.г. ХХ века.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 Рубцов. Развитие есенинских традиций в книгах «Звезда полей», «Душа хранит», «Сосен шум», «Зеленые цветы» и др.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Нобелевская лекция И. Бродского – его поэтическое кредо.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Книги стихов И. Бродского «Часть речи», «Конец прекрасной эпохи», «Урания» и др.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Социально-психологические драмы А. Арбузова «Иркутская история», «Сказки старого Арбата», «Жестокие игры».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Театр А. Вампилова: «Старший сын», «Утиная охота», «Провинциальные анекдоты», «Прошлым летом в Чулимске».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Условно-метафорические романы В. Пелевина «Жизнь насекомых» и «Чапаев и пустота».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Литературная критика середины 80–90 гг. ХХ в. Развитие жанра детектива в конце ХХ в.</w:t>
      </w:r>
    </w:p>
    <w:p w:rsidR="000719B7" w:rsidRDefault="000719B7" w:rsidP="00403F6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Взгляд на ГУЛАГ в творчестве А.И. Солженицына и В.Т. Шаламова («Один день Ивана Денисовича» и «Колымские рассказы»)</w:t>
      </w:r>
    </w:p>
    <w:p w:rsidR="000719B7" w:rsidRDefault="000719B7" w:rsidP="00403F66">
      <w:pPr>
        <w:jc w:val="both"/>
        <w:rPr>
          <w:sz w:val="28"/>
          <w:szCs w:val="28"/>
        </w:rPr>
      </w:pPr>
    </w:p>
    <w:p w:rsidR="000719B7" w:rsidRDefault="000719B7" w:rsidP="00403F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2.Перечень тестов</w:t>
      </w:r>
    </w:p>
    <w:p w:rsidR="000719B7" w:rsidRDefault="000719B7" w:rsidP="00403F66">
      <w:pPr>
        <w:jc w:val="center"/>
        <w:rPr>
          <w:b/>
          <w:sz w:val="28"/>
          <w:szCs w:val="28"/>
        </w:rPr>
      </w:pP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А.С. Пушкин поэма «Медный всадник»,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М.Ю. Лермонтов поэма «Демон», 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Н.В. Гоголь повесть «Портрет»,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А.Н. Островский пьеса «Гроза»,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С. Тургенев роман «Отцы и дети», 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Н. С. Лесков повесть «Очарованный странник»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Ф. М. Достоевский роман «Преступление и наказание»,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Л. Толстой роман-эпопея Война и мир»,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А. П.Чехов пьеса «Вишнёвый сад»,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М. Горький пьеса «На дне»,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М. А. Булгаков повесть «Мастер и Маргарита»,</w:t>
      </w:r>
    </w:p>
    <w:p w:rsidR="000719B7" w:rsidRDefault="000719B7" w:rsidP="00403F66">
      <w:pPr>
        <w:jc w:val="both"/>
        <w:rPr>
          <w:sz w:val="28"/>
          <w:szCs w:val="28"/>
        </w:rPr>
      </w:pPr>
    </w:p>
    <w:p w:rsidR="000719B7" w:rsidRDefault="000719B7" w:rsidP="00403F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3.Примерные темы сочинений</w:t>
      </w:r>
    </w:p>
    <w:p w:rsidR="000719B7" w:rsidRDefault="000719B7" w:rsidP="00403F66">
      <w:pPr>
        <w:jc w:val="both"/>
        <w:rPr>
          <w:b/>
          <w:sz w:val="28"/>
          <w:szCs w:val="28"/>
        </w:rPr>
      </w:pPr>
    </w:p>
    <w:p w:rsidR="000719B7" w:rsidRDefault="000719B7" w:rsidP="00403F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А.Н.Островский  </w:t>
      </w:r>
    </w:p>
    <w:p w:rsidR="000719B7" w:rsidRDefault="000719B7" w:rsidP="00403F6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1.Образ «жестокого мира в драматургии А. Н. Островского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(По одной из пьес: "Гроза" или      "Бесприданница".)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2.Образы купцов-самодуров в пьесе А. Н. Островского «Гроза».</w:t>
      </w:r>
    </w:p>
    <w:p w:rsidR="000719B7" w:rsidRDefault="000719B7" w:rsidP="00403F6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3.Душевная драма Катерины </w:t>
      </w:r>
      <w:r>
        <w:rPr>
          <w:color w:val="000000"/>
          <w:sz w:val="28"/>
          <w:szCs w:val="28"/>
        </w:rPr>
        <w:t>(По пьесе А.Н. Островского "Гроза".)</w:t>
      </w:r>
    </w:p>
    <w:p w:rsidR="000719B7" w:rsidRDefault="000719B7" w:rsidP="00403F6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Что отличает Катерину от обывателей города Калинова (По пьесе А.Н. Островского "Гроза".)</w:t>
      </w:r>
    </w:p>
    <w:p w:rsidR="000719B7" w:rsidRDefault="000719B7" w:rsidP="00403F6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Почему Н.А.Добролюбов назвал Катерину «лучом света в тёмном царстве»? (По пьесе А.Н. Островского "Гроза".)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И.С.Тургенев  </w:t>
      </w:r>
    </w:p>
    <w:p w:rsidR="000719B7" w:rsidRDefault="000719B7" w:rsidP="00403F6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Трагизм образа Базарова </w:t>
      </w:r>
      <w:r>
        <w:rPr>
          <w:color w:val="000000"/>
          <w:sz w:val="28"/>
          <w:szCs w:val="28"/>
        </w:rPr>
        <w:t>(По роману И.С. Тургенева "Отцы и дети".)</w:t>
      </w:r>
    </w:p>
    <w:p w:rsidR="000719B7" w:rsidRDefault="000719B7" w:rsidP="00403F6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2.Базаров и Аркадий. Тема дружбы в романе И.С. Тургенева "Отцы и дети".</w:t>
      </w:r>
    </w:p>
    <w:p w:rsidR="000719B7" w:rsidRDefault="000719B7" w:rsidP="00403F6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3.Сила и слабость базаровского  нигилизма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(По роману И.С. Тургенева "Отцы и дети".)</w:t>
      </w:r>
    </w:p>
    <w:p w:rsidR="000719B7" w:rsidRDefault="000719B7" w:rsidP="00403F6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4.Нужен ли России Базаров?</w:t>
      </w:r>
    </w:p>
    <w:p w:rsidR="000719B7" w:rsidRDefault="000719B7" w:rsidP="00403F6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5.В чём я вижу современность проблем отцов и детей?</w:t>
      </w:r>
    </w:p>
    <w:p w:rsidR="000719B7" w:rsidRDefault="000719B7" w:rsidP="00403F66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Ф.М. Достоевский.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"Боль о человеке" в произведениях Ф. М. Достоевского.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 Борьба идей в романе "Преступление и наказание".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 Теория Родиона Раскольникова.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 Преступление и наказание Раскольникова.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 Идея страдания и очищения в романе "Преступление и наказание".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 "Сонечка... Вечная Сонечка, пока мир стоит!"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 Евангельские мотивы в романе "Преступление и наказание".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8. Образ Петербурга и его идейно-художественная роль в романе "Преступление и наказание".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b/>
          <w:color w:val="000000"/>
          <w:sz w:val="28"/>
          <w:szCs w:val="28"/>
        </w:rPr>
        <w:t>Л.Н.Толстой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1.Портрет как средство характеристики героев романа Л.Н. Толстого «Война и мир».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2.Тема любви  в романе Л.Н. Толстого «Война и мир».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3.Партизанская война в романе Л.Н. Толстого «Война и мир».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4.Образ Андрея Болконского в романе Л.Н. Толстого «Война и мир».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Мысль народная в романе Л.Н. Толстого «Война и мир».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Мысль семейная в романе Л.Н. Толстого «Война и мир».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Образ Наташи Ростовой в романе Л.Н. Толстого «Война и мир».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А.П.Чехов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А. П. Чехов — враг пошлости и мещанства.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 Проблема "футлярных" людей в творчестве А. П. Чехова.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 История духовного оскудения личности в рассказе "Ионыч".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"Вишневый сад" — пьеса о судьбе России.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 Прошлое, настоящее и будущее России в пьесе "Вишневый сад".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Серьезное и смешное в творчестве А. П. Чехова.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 Судьбы интеллигенции в произведениях А. П. Чехова.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8.Его врагом была пошлость (По рассказам А.П. Чехова)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М.Горький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Идеал личности в раннем творчестве М. Горького.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 "Гордый человек" М. Горького.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 Тема любви, смерти и подвига в раннем творчестве Горького.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 "На дне" как социально-философское произведение.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 Понимание добра и правды в пьесе "На дне".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 Своеобразие конфликта и композиции пьесы "На дне".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 Лука и Сатин.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А.А.Ахматова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1.«Я научилась просто, мудро жить…» (Философские мотивы лирики А.А. Ахматовой).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2.Тема Петербурга в творчестве А.А. Ахматовой.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3.Трагедия личности, семьи, народа в поэме А.А. Ахматовой «Реквием».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4.Тема материнского страдания в поэме А.А. Ахматовой «Реквием».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М.А.Шолохов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1.Тема войны в романе М.А. Шолохова «Тихий Дон».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2.Любовь в жизни героев М.А. Шолохова. (По одному из романов писателя).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3.Жизненный путь Андрея Соколова. (По рассказу М.А. Шолохова «Судьба человека»).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4.Тема поиска жизненной правды в прозе М.А. Шолохова. (По одному из романов «Тихий Дон» или «Поднятая целина»).</w:t>
      </w:r>
    </w:p>
    <w:p w:rsidR="000719B7" w:rsidRDefault="000719B7" w:rsidP="00403F6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5.Образ воина – труженика в рассказе М.А. Шолохова «Судьба человека».</w:t>
      </w:r>
      <w:r>
        <w:rPr>
          <w:sz w:val="28"/>
          <w:szCs w:val="28"/>
        </w:rPr>
        <w:br/>
        <w:t xml:space="preserve"> </w:t>
      </w:r>
    </w:p>
    <w:p w:rsidR="000719B7" w:rsidRDefault="000719B7" w:rsidP="00403F66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Великой Отечественной войны в прозе XX века (на примере одного произведения).</w:t>
      </w:r>
    </w:p>
    <w:p w:rsidR="000719B7" w:rsidRDefault="000719B7" w:rsidP="00403F66">
      <w:pPr>
        <w:rPr>
          <w:sz w:val="6"/>
          <w:szCs w:val="6"/>
        </w:rPr>
      </w:pPr>
    </w:p>
    <w:p w:rsidR="000719B7" w:rsidRDefault="000719B7"/>
    <w:sectPr w:rsidR="000719B7" w:rsidSect="00A301BE">
      <w:pgSz w:w="11906" w:h="16838"/>
      <w:pgMar w:top="1021" w:right="1021" w:bottom="1021" w:left="102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79D" w:rsidRDefault="000C579D">
      <w:r>
        <w:separator/>
      </w:r>
    </w:p>
  </w:endnote>
  <w:endnote w:type="continuationSeparator" w:id="0">
    <w:p w:rsidR="000C579D" w:rsidRDefault="000C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CSanPin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ragmaticaC">
    <w:altName w:val="Courier New"/>
    <w:charset w:val="00"/>
    <w:family w:val="decorative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9A8" w:rsidRDefault="009E6210" w:rsidP="00A301BE">
    <w:pPr>
      <w:pStyle w:val="af5"/>
      <w:framePr w:wrap="auto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5059A8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5059A8" w:rsidRDefault="005059A8" w:rsidP="00A301BE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9A8" w:rsidRDefault="009E6210" w:rsidP="00A301BE">
    <w:pPr>
      <w:pStyle w:val="af5"/>
      <w:framePr w:wrap="auto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5059A8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526292">
      <w:rPr>
        <w:rStyle w:val="af7"/>
        <w:noProof/>
      </w:rPr>
      <w:t>2</w:t>
    </w:r>
    <w:r>
      <w:rPr>
        <w:rStyle w:val="af7"/>
      </w:rPr>
      <w:fldChar w:fldCharType="end"/>
    </w:r>
  </w:p>
  <w:p w:rsidR="005059A8" w:rsidRDefault="005059A8" w:rsidP="00A301BE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79D" w:rsidRDefault="000C579D">
      <w:r>
        <w:separator/>
      </w:r>
    </w:p>
  </w:footnote>
  <w:footnote w:type="continuationSeparator" w:id="0">
    <w:p w:rsidR="000C579D" w:rsidRDefault="000C5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1B5"/>
    <w:multiLevelType w:val="hybridMultilevel"/>
    <w:tmpl w:val="F33E5334"/>
    <w:lvl w:ilvl="0" w:tplc="8BCA546C">
      <w:start w:val="1"/>
      <w:numFmt w:val="bullet"/>
      <w:lvlText w:val=""/>
      <w:lvlJc w:val="left"/>
      <w:pPr>
        <w:tabs>
          <w:tab w:val="num" w:pos="540"/>
        </w:tabs>
        <w:ind w:left="76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02AE6CDA"/>
    <w:multiLevelType w:val="hybridMultilevel"/>
    <w:tmpl w:val="4AE0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812AA"/>
    <w:multiLevelType w:val="hybridMultilevel"/>
    <w:tmpl w:val="9292583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AE41146"/>
    <w:multiLevelType w:val="hybridMultilevel"/>
    <w:tmpl w:val="A4BA0C50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351CD"/>
    <w:multiLevelType w:val="hybridMultilevel"/>
    <w:tmpl w:val="DA12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12C6CCB"/>
    <w:multiLevelType w:val="multilevel"/>
    <w:tmpl w:val="89C6F3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46413"/>
    <w:multiLevelType w:val="hybridMultilevel"/>
    <w:tmpl w:val="17C65DE2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F220D6"/>
    <w:multiLevelType w:val="hybridMultilevel"/>
    <w:tmpl w:val="C93C81A2"/>
    <w:lvl w:ilvl="0" w:tplc="16DE9EC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0375DE2"/>
    <w:multiLevelType w:val="hybridMultilevel"/>
    <w:tmpl w:val="C516597A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D460E4"/>
    <w:multiLevelType w:val="hybridMultilevel"/>
    <w:tmpl w:val="0F3A7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1C63BE"/>
    <w:multiLevelType w:val="hybridMultilevel"/>
    <w:tmpl w:val="83445C9A"/>
    <w:lvl w:ilvl="0" w:tplc="23F4A3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E50A03"/>
    <w:multiLevelType w:val="hybridMultilevel"/>
    <w:tmpl w:val="D98A3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B02447C"/>
    <w:multiLevelType w:val="hybridMultilevel"/>
    <w:tmpl w:val="33720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109157E"/>
    <w:multiLevelType w:val="hybridMultilevel"/>
    <w:tmpl w:val="74C89A6A"/>
    <w:lvl w:ilvl="0" w:tplc="3782EB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38E3725"/>
    <w:multiLevelType w:val="multilevel"/>
    <w:tmpl w:val="549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FE295A"/>
    <w:multiLevelType w:val="hybridMultilevel"/>
    <w:tmpl w:val="CA7C892E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0">
    <w:nsid w:val="5CB546CC"/>
    <w:multiLevelType w:val="hybridMultilevel"/>
    <w:tmpl w:val="866EC256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1">
    <w:nsid w:val="5D055F8A"/>
    <w:multiLevelType w:val="hybridMultilevel"/>
    <w:tmpl w:val="2B4A0996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581625"/>
    <w:multiLevelType w:val="hybridMultilevel"/>
    <w:tmpl w:val="5C720942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EC91876"/>
    <w:multiLevelType w:val="hybridMultilevel"/>
    <w:tmpl w:val="A3B283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021200D"/>
    <w:multiLevelType w:val="hybridMultilevel"/>
    <w:tmpl w:val="549EB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0903322"/>
    <w:multiLevelType w:val="hybridMultilevel"/>
    <w:tmpl w:val="C4929830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457101"/>
    <w:multiLevelType w:val="hybridMultilevel"/>
    <w:tmpl w:val="05B68012"/>
    <w:lvl w:ilvl="0" w:tplc="AB044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887A21"/>
    <w:multiLevelType w:val="hybridMultilevel"/>
    <w:tmpl w:val="38242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4F01079"/>
    <w:multiLevelType w:val="hybridMultilevel"/>
    <w:tmpl w:val="549E9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1A506A"/>
    <w:multiLevelType w:val="hybridMultilevel"/>
    <w:tmpl w:val="A59A7054"/>
    <w:lvl w:ilvl="0" w:tplc="01F435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B9B71B5"/>
    <w:multiLevelType w:val="hybridMultilevel"/>
    <w:tmpl w:val="9E8E4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C6A6941"/>
    <w:multiLevelType w:val="hybridMultilevel"/>
    <w:tmpl w:val="3CE8FE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DE953AD"/>
    <w:multiLevelType w:val="hybridMultilevel"/>
    <w:tmpl w:val="CA444A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EAC082D"/>
    <w:multiLevelType w:val="hybridMultilevel"/>
    <w:tmpl w:val="F744ADD6"/>
    <w:lvl w:ilvl="0" w:tplc="8280C99C">
      <w:start w:val="1"/>
      <w:numFmt w:val="decimal"/>
      <w:lvlText w:val="%1."/>
      <w:lvlJc w:val="left"/>
      <w:pPr>
        <w:ind w:left="720" w:hanging="360"/>
      </w:pPr>
      <w:rPr>
        <w:rFonts w:ascii="SchoolBookCSanPin-Regular" w:hAnsi="SchoolBookCSanPin-Regular" w:cs="SchoolBookCSanPin-Regular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9F73E6"/>
    <w:multiLevelType w:val="hybridMultilevel"/>
    <w:tmpl w:val="619AA7F8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5">
    <w:nsid w:val="7D29564E"/>
    <w:multiLevelType w:val="hybridMultilevel"/>
    <w:tmpl w:val="925A2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33534A"/>
    <w:multiLevelType w:val="hybridMultilevel"/>
    <w:tmpl w:val="2DB030C8"/>
    <w:lvl w:ilvl="0" w:tplc="0AF26484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8">
    <w:nsid w:val="7F953970"/>
    <w:multiLevelType w:val="hybridMultilevel"/>
    <w:tmpl w:val="89C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7"/>
  </w:num>
  <w:num w:numId="4">
    <w:abstractNumId w:val="5"/>
  </w:num>
  <w:num w:numId="5">
    <w:abstractNumId w:val="13"/>
  </w:num>
  <w:num w:numId="6">
    <w:abstractNumId w:val="31"/>
  </w:num>
  <w:num w:numId="7">
    <w:abstractNumId w:val="4"/>
  </w:num>
  <w:num w:numId="8">
    <w:abstractNumId w:val="3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7"/>
  </w:num>
  <w:num w:numId="13">
    <w:abstractNumId w:val="0"/>
  </w:num>
  <w:num w:numId="14">
    <w:abstractNumId w:val="38"/>
  </w:num>
  <w:num w:numId="15">
    <w:abstractNumId w:val="1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8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34"/>
  </w:num>
  <w:num w:numId="31">
    <w:abstractNumId w:val="19"/>
  </w:num>
  <w:num w:numId="32">
    <w:abstractNumId w:val="20"/>
  </w:num>
  <w:num w:numId="33">
    <w:abstractNumId w:val="35"/>
  </w:num>
  <w:num w:numId="34">
    <w:abstractNumId w:val="27"/>
  </w:num>
  <w:num w:numId="35">
    <w:abstractNumId w:val="26"/>
  </w:num>
  <w:num w:numId="36">
    <w:abstractNumId w:val="29"/>
  </w:num>
  <w:num w:numId="37">
    <w:abstractNumId w:val="15"/>
  </w:num>
  <w:num w:numId="38">
    <w:abstractNumId w:val="30"/>
  </w:num>
  <w:num w:numId="39">
    <w:abstractNumId w:val="33"/>
  </w:num>
  <w:num w:numId="40">
    <w:abstractNumId w:val="24"/>
  </w:num>
  <w:num w:numId="41">
    <w:abstractNumId w:val="23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3E7"/>
    <w:rsid w:val="0001751C"/>
    <w:rsid w:val="0003103A"/>
    <w:rsid w:val="000435FD"/>
    <w:rsid w:val="0004527F"/>
    <w:rsid w:val="000602A2"/>
    <w:rsid w:val="00063AB4"/>
    <w:rsid w:val="000719B7"/>
    <w:rsid w:val="000A123A"/>
    <w:rsid w:val="000A200A"/>
    <w:rsid w:val="000C3F04"/>
    <w:rsid w:val="000C579D"/>
    <w:rsid w:val="000E2364"/>
    <w:rsid w:val="000F511F"/>
    <w:rsid w:val="00133597"/>
    <w:rsid w:val="001472F2"/>
    <w:rsid w:val="00151801"/>
    <w:rsid w:val="0018262D"/>
    <w:rsid w:val="00187CE2"/>
    <w:rsid w:val="001C65B3"/>
    <w:rsid w:val="001D2454"/>
    <w:rsid w:val="001D36CA"/>
    <w:rsid w:val="001E5A80"/>
    <w:rsid w:val="002078AB"/>
    <w:rsid w:val="0023230B"/>
    <w:rsid w:val="0023310B"/>
    <w:rsid w:val="002411E1"/>
    <w:rsid w:val="0025508B"/>
    <w:rsid w:val="0026400F"/>
    <w:rsid w:val="002906AC"/>
    <w:rsid w:val="00291D56"/>
    <w:rsid w:val="002A1788"/>
    <w:rsid w:val="002A20A6"/>
    <w:rsid w:val="002C6255"/>
    <w:rsid w:val="0032698E"/>
    <w:rsid w:val="003326E3"/>
    <w:rsid w:val="00351E55"/>
    <w:rsid w:val="00364D5B"/>
    <w:rsid w:val="00365B33"/>
    <w:rsid w:val="003C2AF8"/>
    <w:rsid w:val="00403F66"/>
    <w:rsid w:val="00407CA2"/>
    <w:rsid w:val="00421C26"/>
    <w:rsid w:val="0044242A"/>
    <w:rsid w:val="00464277"/>
    <w:rsid w:val="00485971"/>
    <w:rsid w:val="004C3033"/>
    <w:rsid w:val="004D2732"/>
    <w:rsid w:val="004F3C97"/>
    <w:rsid w:val="004F7F3A"/>
    <w:rsid w:val="005059A8"/>
    <w:rsid w:val="0051421E"/>
    <w:rsid w:val="00515DEC"/>
    <w:rsid w:val="00526292"/>
    <w:rsid w:val="00530617"/>
    <w:rsid w:val="00546E0F"/>
    <w:rsid w:val="005528EB"/>
    <w:rsid w:val="005613F9"/>
    <w:rsid w:val="005653A6"/>
    <w:rsid w:val="0057164F"/>
    <w:rsid w:val="005F6D18"/>
    <w:rsid w:val="00616FCC"/>
    <w:rsid w:val="00621824"/>
    <w:rsid w:val="006274CD"/>
    <w:rsid w:val="006469B1"/>
    <w:rsid w:val="00664A63"/>
    <w:rsid w:val="00665C8B"/>
    <w:rsid w:val="006904AE"/>
    <w:rsid w:val="006C0256"/>
    <w:rsid w:val="006D7D90"/>
    <w:rsid w:val="006E33C4"/>
    <w:rsid w:val="00710ECD"/>
    <w:rsid w:val="0071145D"/>
    <w:rsid w:val="00723BA7"/>
    <w:rsid w:val="0076616C"/>
    <w:rsid w:val="00796CA9"/>
    <w:rsid w:val="007B4B81"/>
    <w:rsid w:val="007C3119"/>
    <w:rsid w:val="007E26AB"/>
    <w:rsid w:val="00805BFA"/>
    <w:rsid w:val="00817687"/>
    <w:rsid w:val="00820993"/>
    <w:rsid w:val="00855BEB"/>
    <w:rsid w:val="00856F7E"/>
    <w:rsid w:val="008665D1"/>
    <w:rsid w:val="00867984"/>
    <w:rsid w:val="008B0308"/>
    <w:rsid w:val="008B4C70"/>
    <w:rsid w:val="008D586B"/>
    <w:rsid w:val="008D7B21"/>
    <w:rsid w:val="008E217A"/>
    <w:rsid w:val="008F3A7A"/>
    <w:rsid w:val="00903968"/>
    <w:rsid w:val="0090448E"/>
    <w:rsid w:val="009574AA"/>
    <w:rsid w:val="0096103E"/>
    <w:rsid w:val="009676D8"/>
    <w:rsid w:val="009A2CA9"/>
    <w:rsid w:val="009D6E62"/>
    <w:rsid w:val="009E6210"/>
    <w:rsid w:val="00A03CD3"/>
    <w:rsid w:val="00A06358"/>
    <w:rsid w:val="00A136A4"/>
    <w:rsid w:val="00A21B59"/>
    <w:rsid w:val="00A301BE"/>
    <w:rsid w:val="00A5153A"/>
    <w:rsid w:val="00A639AE"/>
    <w:rsid w:val="00A654DB"/>
    <w:rsid w:val="00A65815"/>
    <w:rsid w:val="00A822E0"/>
    <w:rsid w:val="00A8258A"/>
    <w:rsid w:val="00A87CCA"/>
    <w:rsid w:val="00AC029F"/>
    <w:rsid w:val="00AC3008"/>
    <w:rsid w:val="00AD452D"/>
    <w:rsid w:val="00AE778F"/>
    <w:rsid w:val="00AF212D"/>
    <w:rsid w:val="00B13EB1"/>
    <w:rsid w:val="00B25B6B"/>
    <w:rsid w:val="00B3089C"/>
    <w:rsid w:val="00B422AB"/>
    <w:rsid w:val="00B54DBF"/>
    <w:rsid w:val="00BA0F99"/>
    <w:rsid w:val="00BA150C"/>
    <w:rsid w:val="00BB69DF"/>
    <w:rsid w:val="00BB7BFC"/>
    <w:rsid w:val="00BC3BA2"/>
    <w:rsid w:val="00BE798A"/>
    <w:rsid w:val="00C42879"/>
    <w:rsid w:val="00C64B8C"/>
    <w:rsid w:val="00CB5CB7"/>
    <w:rsid w:val="00CD5C4D"/>
    <w:rsid w:val="00CD7BFF"/>
    <w:rsid w:val="00CE4FCA"/>
    <w:rsid w:val="00D249A1"/>
    <w:rsid w:val="00D5743C"/>
    <w:rsid w:val="00D57D43"/>
    <w:rsid w:val="00D648B8"/>
    <w:rsid w:val="00D75EC7"/>
    <w:rsid w:val="00D8232D"/>
    <w:rsid w:val="00D86C83"/>
    <w:rsid w:val="00DA3D4B"/>
    <w:rsid w:val="00DA59FF"/>
    <w:rsid w:val="00DC253C"/>
    <w:rsid w:val="00DC6D36"/>
    <w:rsid w:val="00DE50B0"/>
    <w:rsid w:val="00DF001B"/>
    <w:rsid w:val="00E00071"/>
    <w:rsid w:val="00E14A84"/>
    <w:rsid w:val="00E76619"/>
    <w:rsid w:val="00EA36B6"/>
    <w:rsid w:val="00EA7BE4"/>
    <w:rsid w:val="00EC31A4"/>
    <w:rsid w:val="00EE707E"/>
    <w:rsid w:val="00EF292F"/>
    <w:rsid w:val="00EF5078"/>
    <w:rsid w:val="00F010C8"/>
    <w:rsid w:val="00F1065B"/>
    <w:rsid w:val="00F2546B"/>
    <w:rsid w:val="00F27B48"/>
    <w:rsid w:val="00F420F3"/>
    <w:rsid w:val="00F57B4E"/>
    <w:rsid w:val="00F7037D"/>
    <w:rsid w:val="00F713E7"/>
    <w:rsid w:val="00F91B96"/>
    <w:rsid w:val="00FB1390"/>
    <w:rsid w:val="00FE480D"/>
    <w:rsid w:val="00FF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footnote reference" w:locked="1" w:semiHidden="0" w:uiPriority="0"/>
    <w:lsdException w:name="annotation reference" w:locked="1" w:semiHidden="0" w:uiPriority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 1" w:locked="1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F66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03F6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403F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03F6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03F6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03F66"/>
    <w:rPr>
      <w:rFonts w:ascii="Times New Roman" w:hAnsi="Times New Roman" w:cs="Times New Roman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03F6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403F66"/>
    <w:rPr>
      <w:rFonts w:ascii="Times New Roman" w:hAnsi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403F66"/>
    <w:rPr>
      <w:rFonts w:ascii="Times New Roman" w:hAnsi="Times New Roman" w:cs="Times New Roman"/>
      <w:lang w:eastAsia="ru-RU"/>
    </w:rPr>
  </w:style>
  <w:style w:type="paragraph" w:styleId="a3">
    <w:name w:val="No Spacing"/>
    <w:uiPriority w:val="99"/>
    <w:qFormat/>
    <w:rsid w:val="00B13EB1"/>
    <w:rPr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B13EB1"/>
    <w:pPr>
      <w:ind w:left="720"/>
      <w:contextualSpacing/>
    </w:pPr>
    <w:rPr>
      <w:color w:val="000000"/>
    </w:rPr>
  </w:style>
  <w:style w:type="paragraph" w:styleId="a5">
    <w:name w:val="Normal (Web)"/>
    <w:basedOn w:val="a"/>
    <w:uiPriority w:val="99"/>
    <w:rsid w:val="00403F66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403F66"/>
    <w:pPr>
      <w:ind w:left="566" w:hanging="283"/>
    </w:pPr>
  </w:style>
  <w:style w:type="paragraph" w:styleId="22">
    <w:name w:val="Body Text Indent 2"/>
    <w:basedOn w:val="a"/>
    <w:link w:val="23"/>
    <w:uiPriority w:val="99"/>
    <w:rsid w:val="00403F6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403F66"/>
    <w:rPr>
      <w:rFonts w:ascii="Times New Roman" w:hAnsi="Times New Roman" w:cs="Times New Roman"/>
      <w:lang w:eastAsia="ru-RU"/>
    </w:rPr>
  </w:style>
  <w:style w:type="character" w:styleId="a6">
    <w:name w:val="Strong"/>
    <w:uiPriority w:val="99"/>
    <w:qFormat/>
    <w:rsid w:val="00403F66"/>
    <w:rPr>
      <w:rFonts w:cs="Times New Roman"/>
      <w:b/>
    </w:rPr>
  </w:style>
  <w:style w:type="paragraph" w:styleId="a7">
    <w:name w:val="footnote text"/>
    <w:basedOn w:val="a"/>
    <w:link w:val="a8"/>
    <w:uiPriority w:val="99"/>
    <w:semiHidden/>
    <w:rsid w:val="00403F66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403F66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403F66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403F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03F66"/>
    <w:rPr>
      <w:rFonts w:ascii="Tahoma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403F66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locked/>
    <w:rsid w:val="00403F66"/>
    <w:rPr>
      <w:rFonts w:ascii="Times New Roman" w:hAnsi="Times New Roman" w:cs="Times New Roman"/>
      <w:lang w:eastAsia="ru-RU"/>
    </w:rPr>
  </w:style>
  <w:style w:type="paragraph" w:styleId="ac">
    <w:name w:val="Body Text"/>
    <w:basedOn w:val="a"/>
    <w:link w:val="ad"/>
    <w:uiPriority w:val="99"/>
    <w:rsid w:val="00403F66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403F66"/>
    <w:rPr>
      <w:rFonts w:ascii="Times New Roman" w:hAnsi="Times New Roman" w:cs="Times New Roman"/>
      <w:lang w:eastAsia="ru-RU"/>
    </w:rPr>
  </w:style>
  <w:style w:type="character" w:styleId="ae">
    <w:name w:val="annotation reference"/>
    <w:uiPriority w:val="99"/>
    <w:semiHidden/>
    <w:rsid w:val="00403F66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semiHidden/>
    <w:rsid w:val="00403F6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locked/>
    <w:rsid w:val="00403F66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403F6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403F66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f3">
    <w:name w:val="Table Grid"/>
    <w:basedOn w:val="a1"/>
    <w:uiPriority w:val="39"/>
    <w:rsid w:val="00403F66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uiPriority w:val="99"/>
    <w:rsid w:val="00403F66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403F66"/>
    <w:rPr>
      <w:rFonts w:ascii="Times New Roman" w:eastAsia="Times New Roman" w:hAnsi="Times New Roman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footer"/>
    <w:basedOn w:val="a"/>
    <w:link w:val="af6"/>
    <w:uiPriority w:val="99"/>
    <w:rsid w:val="00403F6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locked/>
    <w:rsid w:val="00403F66"/>
    <w:rPr>
      <w:rFonts w:ascii="Times New Roman" w:hAnsi="Times New Roman" w:cs="Times New Roman"/>
      <w:lang w:eastAsia="ru-RU"/>
    </w:rPr>
  </w:style>
  <w:style w:type="character" w:styleId="af7">
    <w:name w:val="page number"/>
    <w:uiPriority w:val="99"/>
    <w:rsid w:val="00403F66"/>
    <w:rPr>
      <w:rFonts w:cs="Times New Roman"/>
    </w:rPr>
  </w:style>
  <w:style w:type="paragraph" w:customStyle="1" w:styleId="26">
    <w:name w:val="Знак2"/>
    <w:basedOn w:val="a"/>
    <w:uiPriority w:val="99"/>
    <w:rsid w:val="00403F6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403F6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locked/>
    <w:rsid w:val="00403F66"/>
    <w:rPr>
      <w:rFonts w:ascii="Times New Roman" w:hAnsi="Times New Roman" w:cs="Times New Roman"/>
      <w:lang w:eastAsia="ru-RU"/>
    </w:rPr>
  </w:style>
  <w:style w:type="paragraph" w:styleId="afa">
    <w:name w:val="Body Text Indent"/>
    <w:basedOn w:val="a"/>
    <w:link w:val="afb"/>
    <w:uiPriority w:val="99"/>
    <w:rsid w:val="00403F66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locked/>
    <w:rsid w:val="00403F66"/>
    <w:rPr>
      <w:rFonts w:ascii="Times New Roman" w:hAnsi="Times New Roman" w:cs="Times New Roman"/>
      <w:lang w:eastAsia="ru-RU"/>
    </w:rPr>
  </w:style>
  <w:style w:type="character" w:styleId="afc">
    <w:name w:val="Hyperlink"/>
    <w:uiPriority w:val="99"/>
    <w:rsid w:val="00403F66"/>
    <w:rPr>
      <w:rFonts w:cs="Times New Roman"/>
      <w:color w:val="0000FF"/>
      <w:u w:val="single"/>
    </w:rPr>
  </w:style>
  <w:style w:type="paragraph" w:customStyle="1" w:styleId="12">
    <w:name w:val="Знак1"/>
    <w:basedOn w:val="a"/>
    <w:uiPriority w:val="99"/>
    <w:rsid w:val="00403F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03F66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blk">
    <w:name w:val="blk"/>
    <w:uiPriority w:val="99"/>
    <w:rsid w:val="00403F66"/>
  </w:style>
  <w:style w:type="paragraph" w:customStyle="1" w:styleId="13">
    <w:name w:val="Абзац списка1"/>
    <w:basedOn w:val="a"/>
    <w:uiPriority w:val="99"/>
    <w:rsid w:val="00403F66"/>
    <w:pPr>
      <w:ind w:left="720"/>
    </w:pPr>
  </w:style>
  <w:style w:type="paragraph" w:customStyle="1" w:styleId="afd">
    <w:name w:val="параграф"/>
    <w:basedOn w:val="a"/>
    <w:uiPriority w:val="99"/>
    <w:rsid w:val="00403F66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character" w:styleId="afe">
    <w:name w:val="FollowedHyperlink"/>
    <w:uiPriority w:val="99"/>
    <w:rsid w:val="00403F66"/>
    <w:rPr>
      <w:rFonts w:cs="Times New Roman"/>
      <w:color w:val="800080"/>
      <w:u w:val="single"/>
    </w:rPr>
  </w:style>
  <w:style w:type="paragraph" w:customStyle="1" w:styleId="FR1">
    <w:name w:val="FR1"/>
    <w:uiPriority w:val="99"/>
    <w:rsid w:val="00403F66"/>
    <w:pPr>
      <w:suppressAutoHyphens/>
      <w:ind w:left="360" w:right="400"/>
      <w:jc w:val="center"/>
    </w:pPr>
    <w:rPr>
      <w:rFonts w:ascii="Arial Narrow" w:eastAsia="Times New Roman" w:hAnsi="Arial Narrow" w:cs="Times New Roman"/>
      <w:sz w:val="32"/>
      <w:lang w:eastAsia="en-US"/>
    </w:rPr>
  </w:style>
  <w:style w:type="paragraph" w:customStyle="1" w:styleId="210">
    <w:name w:val="Основной текст 21"/>
    <w:basedOn w:val="a"/>
    <w:uiPriority w:val="99"/>
    <w:rsid w:val="00403F66"/>
    <w:pPr>
      <w:spacing w:after="120" w:line="480" w:lineRule="auto"/>
    </w:pPr>
  </w:style>
  <w:style w:type="paragraph" w:customStyle="1" w:styleId="110">
    <w:name w:val="Абзац списка11"/>
    <w:basedOn w:val="a"/>
    <w:uiPriority w:val="99"/>
    <w:rsid w:val="00403F66"/>
    <w:pPr>
      <w:ind w:left="720"/>
    </w:pPr>
  </w:style>
  <w:style w:type="character" w:customStyle="1" w:styleId="c4">
    <w:name w:val="c4"/>
    <w:uiPriority w:val="99"/>
    <w:rsid w:val="00F57B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chmet.ru/" TargetMode="External"/><Relationship Id="rId18" Type="http://schemas.openxmlformats.org/officeDocument/2006/relationships/hyperlink" Target="http://school-collection.edu.ru/catalog/teacher/" TargetMode="External"/><Relationship Id="rId26" Type="http://schemas.openxmlformats.org/officeDocument/2006/relationships/hyperlink" Target="http://www.rustest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hilolog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umer.info/" TargetMode="External"/><Relationship Id="rId17" Type="http://schemas.openxmlformats.org/officeDocument/2006/relationships/hyperlink" Target="http://www.rus.1september.ru/urok/" TargetMode="External"/><Relationship Id="rId25" Type="http://schemas.openxmlformats.org/officeDocument/2006/relationships/hyperlink" Target="http://www.rostest.runne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.1september.ru" TargetMode="External"/><Relationship Id="rId20" Type="http://schemas.openxmlformats.org/officeDocument/2006/relationships/hyperlink" Target="http://www.uroki.net/docrus.ht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indow.edu.ru/window/library" TargetMode="External"/><Relationship Id="rId24" Type="http://schemas.openxmlformats.org/officeDocument/2006/relationships/hyperlink" Target="http://www.it-n.ru/communities.aspx?cat_no=2168&amp;tmpl=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mota.ru/" TargetMode="External"/><Relationship Id="rId23" Type="http://schemas.openxmlformats.org/officeDocument/2006/relationships/hyperlink" Target="http://www.iro.yar.ru/dist_p/rus_yaz/index.htm" TargetMode="External"/><Relationship Id="rId28" Type="http://schemas.openxmlformats.org/officeDocument/2006/relationships/hyperlink" Target="http://www.rbc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school.edu.ru/catalog.asp?cat_ob_no=44&amp;oll.ob_no_t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uchmet.ru/" TargetMode="External"/><Relationship Id="rId22" Type="http://schemas.openxmlformats.org/officeDocument/2006/relationships/hyperlink" Target="http://fcior.edu.ru/catalog.page?category_id=16000" TargetMode="External"/><Relationship Id="rId27" Type="http://schemas.openxmlformats.org/officeDocument/2006/relationships/hyperlink" Target="http://www.5ball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10406</Words>
  <Characters>59319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Ольга Отева</cp:lastModifiedBy>
  <cp:revision>6</cp:revision>
  <cp:lastPrinted>2018-11-28T11:26:00Z</cp:lastPrinted>
  <dcterms:created xsi:type="dcterms:W3CDTF">2019-09-14T06:44:00Z</dcterms:created>
  <dcterms:modified xsi:type="dcterms:W3CDTF">2020-09-24T15:04:00Z</dcterms:modified>
</cp:coreProperties>
</file>