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1E0" w:firstRow="1" w:lastRow="1" w:firstColumn="1" w:lastColumn="1" w:noHBand="0" w:noVBand="0"/>
      </w:tblPr>
      <w:tblGrid>
        <w:gridCol w:w="1746"/>
        <w:gridCol w:w="8427"/>
      </w:tblGrid>
      <w:tr w:rsidR="000F6A9B" w:rsidRPr="00BA150C" w:rsidTr="009E52E6">
        <w:tc>
          <w:tcPr>
            <w:tcW w:w="1735" w:type="dxa"/>
            <w:tcBorders>
              <w:right w:val="single" w:sz="18" w:space="0" w:color="000080"/>
            </w:tcBorders>
            <w:vAlign w:val="center"/>
          </w:tcPr>
          <w:p w:rsidR="000F6A9B" w:rsidRPr="00BA150C" w:rsidRDefault="000F6A9B" w:rsidP="009E52E6">
            <w:pPr>
              <w:jc w:val="center"/>
              <w:rPr>
                <w:color w:val="000080"/>
              </w:rPr>
            </w:pPr>
            <w:r>
              <w:rPr>
                <w:noProof/>
                <w:color w:val="000080"/>
              </w:rPr>
              <w:drawing>
                <wp:inline distT="0" distB="0" distL="0" distR="0">
                  <wp:extent cx="962025" cy="733425"/>
                  <wp:effectExtent l="0" t="0" r="9525" b="9525"/>
                  <wp:docPr id="1" name="Рисунок 1" descr="Логоти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8" w:type="dxa"/>
            <w:tcBorders>
              <w:left w:val="single" w:sz="18" w:space="0" w:color="000080"/>
              <w:bottom w:val="single" w:sz="18" w:space="0" w:color="008000"/>
            </w:tcBorders>
          </w:tcPr>
          <w:p w:rsidR="000F6A9B" w:rsidRDefault="000F6A9B" w:rsidP="009E52E6">
            <w:pPr>
              <w:jc w:val="center"/>
              <w:rPr>
                <w:rFonts w:ascii="Book Antiqua" w:hAnsi="Book Antiqua"/>
                <w:b/>
                <w:smallCaps/>
                <w:sz w:val="26"/>
                <w:szCs w:val="26"/>
              </w:rPr>
            </w:pPr>
            <w:r>
              <w:rPr>
                <w:rFonts w:ascii="Book Antiqua" w:hAnsi="Book Antiqua"/>
                <w:b/>
                <w:smallCaps/>
                <w:sz w:val="26"/>
                <w:szCs w:val="26"/>
              </w:rPr>
              <w:t>Министерство образования, науки и молодежной политики Республики Коми</w:t>
            </w:r>
          </w:p>
          <w:p w:rsidR="000F6A9B" w:rsidRDefault="000F6A9B" w:rsidP="009E52E6">
            <w:pPr>
              <w:jc w:val="center"/>
              <w:rPr>
                <w:rFonts w:ascii="Book Antiqua" w:hAnsi="Book Antiqua"/>
                <w:b/>
                <w:smallCaps/>
                <w:sz w:val="26"/>
                <w:szCs w:val="26"/>
              </w:rPr>
            </w:pPr>
            <w:r w:rsidRPr="00BA150C">
              <w:rPr>
                <w:rFonts w:ascii="Book Antiqua" w:hAnsi="Book Antiqua"/>
                <w:b/>
                <w:smallCaps/>
                <w:sz w:val="26"/>
                <w:szCs w:val="26"/>
              </w:rPr>
              <w:t xml:space="preserve">Государственное </w:t>
            </w:r>
            <w:r>
              <w:rPr>
                <w:rFonts w:ascii="Book Antiqua" w:hAnsi="Book Antiqua"/>
                <w:b/>
                <w:smallCaps/>
                <w:sz w:val="26"/>
                <w:szCs w:val="26"/>
              </w:rPr>
              <w:t xml:space="preserve">профессиональное </w:t>
            </w:r>
          </w:p>
          <w:p w:rsidR="000F6A9B" w:rsidRPr="00BA150C" w:rsidRDefault="000F6A9B" w:rsidP="009E52E6">
            <w:pPr>
              <w:jc w:val="center"/>
              <w:rPr>
                <w:rFonts w:ascii="Book Antiqua" w:hAnsi="Book Antiqua"/>
                <w:b/>
                <w:smallCaps/>
                <w:sz w:val="26"/>
                <w:szCs w:val="26"/>
              </w:rPr>
            </w:pPr>
            <w:r w:rsidRPr="00BA150C">
              <w:rPr>
                <w:rFonts w:ascii="Book Antiqua" w:hAnsi="Book Antiqua"/>
                <w:b/>
                <w:smallCaps/>
                <w:sz w:val="26"/>
                <w:szCs w:val="26"/>
              </w:rPr>
              <w:t xml:space="preserve">образовательное учреждение </w:t>
            </w:r>
          </w:p>
          <w:p w:rsidR="000F6A9B" w:rsidRPr="00BA150C" w:rsidRDefault="000F6A9B" w:rsidP="009E52E6">
            <w:pPr>
              <w:jc w:val="center"/>
              <w:rPr>
                <w:rFonts w:ascii="Book Antiqua" w:hAnsi="Book Antiqua"/>
                <w:b/>
                <w:caps/>
                <w:sz w:val="28"/>
                <w:szCs w:val="28"/>
              </w:rPr>
            </w:pPr>
            <w:r w:rsidRPr="00BA150C">
              <w:rPr>
                <w:rFonts w:ascii="Book Antiqua" w:hAnsi="Book Antiqua"/>
                <w:b/>
                <w:caps/>
                <w:sz w:val="28"/>
                <w:szCs w:val="28"/>
              </w:rPr>
              <w:t xml:space="preserve">«Сыктывкарский гуманитарно-педагогический колледж </w:t>
            </w:r>
            <w:r w:rsidRPr="00BA150C">
              <w:rPr>
                <w:rFonts w:ascii="Book Antiqua" w:hAnsi="Book Antiqua"/>
                <w:b/>
                <w:sz w:val="28"/>
                <w:szCs w:val="28"/>
              </w:rPr>
              <w:t>имени</w:t>
            </w:r>
            <w:r w:rsidRPr="00BA150C">
              <w:rPr>
                <w:rFonts w:ascii="Book Antiqua" w:hAnsi="Book Antiqua"/>
                <w:b/>
                <w:caps/>
                <w:sz w:val="28"/>
                <w:szCs w:val="28"/>
              </w:rPr>
              <w:t xml:space="preserve"> И.А. Куратова»</w:t>
            </w:r>
          </w:p>
        </w:tc>
      </w:tr>
      <w:tr w:rsidR="000F6A9B" w:rsidRPr="00BA150C" w:rsidTr="009E52E6">
        <w:trPr>
          <w:trHeight w:val="12240"/>
        </w:trPr>
        <w:tc>
          <w:tcPr>
            <w:tcW w:w="1735" w:type="dxa"/>
          </w:tcPr>
          <w:p w:rsidR="000F6A9B" w:rsidRPr="00BA150C" w:rsidRDefault="002E1220" w:rsidP="009E52E6">
            <w:pPr>
              <w:rPr>
                <w:color w:val="000080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6" type="#_x0000_t202" style="position:absolute;margin-left:3.95pt;margin-top:8.45pt;width:64pt;height:64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XEjgIAABIFAAAOAAAAZHJzL2Uyb0RvYy54bWysVFlu2zAQ/S/QOxD8d7RAXiREDhK7Lgqk&#10;C5D2ADRJWUQpUiVpS0HRs+QU/SrQM/hIHVK243QBiqL6oDic4ZvtDS+v+kaiHTdWaFXi5CLGiCuq&#10;mVCbEn94vxrNMLKOKEakVrzE99ziq/nzZ5ddW/BU11oybhCAKFt0bYlr59oiiiyteUPshW65AmWl&#10;TUMciGYTMUM6QG9klMbxJOq0Ya3RlFsLp8tBiecBv6o4dW+rynKHZIkhNhdWE9a1X6P5JSk2hrS1&#10;oIcwyD9E0RChwOkJakkcQVsjfoFqBDXa6spdUN1EuqoE5SEHyCaJf8rmriYtD7lAcWx7KpP9f7D0&#10;ze6dQYKVOMVIkQZatH/Yf99/239Fqa9O19oCjO5aMHP9je6hyyFT295q+tEipRc1URt+bYzuak4Y&#10;RJf4m9HZ1QHHepB191ozcEO2TgegvjKNLx0UAwE6dOn+1BneO0ThcJaksxg0FFSzZJxOJ+PgghTH&#10;262x7iXXDfKbEhvofEAnu1vrfDSkOJp4Z1ZLwVZCyiCYzXohDdoRYMkqfAf0J2ZSeWOl/bUBcTiB&#10;IMGH1/lwQ9c/50maxTdpPlpNZtNRtsrGo3waz0Zxkt/kkzjLs+Xqiw8wyYpaMMbVrVD8yMAk+7sO&#10;H2Zh4E7gIOpKnI/T8dCiPyYZh+93STbCwUBK0UChT0ak8I19oRikTQpHhBz20dPwQ5WhBsd/qEqg&#10;ge/8wAHXr3tA8dxYa3YPhDAa+gW9hVcENn5NpyB2MJQltp+2xHCM5CsFvMqTLAOVC0I2nqYgmHPN&#10;+lxDFK01zLrDaNgu3DD529aITQ3OBiYrfQ1crESgyWNgBwbD4IV8Do+En+xzOVg9PmXzHwAAAP//&#10;AwBQSwMEFAAGAAgAAAAhAPsoVrHbAAAACQEAAA8AAABkcnMvZG93bnJldi54bWxMT0FOwzAQvCPx&#10;B2uRuFGbVoQS4lQFiRNSJUrE2Y2XODReR7GbBl7P5gSnnd0ZzcwWm8l3YsQhtoE03C4UCKQ62JYa&#10;DdX7y80aREyGrOkCoYZvjLApLy8Kk9twpjcc96kRbEIxNxpcSn0uZawdehMXoUdi7jMM3iReh0ba&#10;wZzZ3HdyqVQmvWmJE5zp8dlhfdyfvIZR/VT1ygT5uvvKquPWLZ/G3YfW11fT9hFEwin9iWGuz9Wh&#10;5E6HcCIbRafh/oGFfM54zvTqjsFhBkqtQZaF/P9B+QsAAP//AwBQSwECLQAUAAYACAAAACEAtoM4&#10;kv4AAADhAQAAEwAAAAAAAAAAAAAAAAAAAAAAW0NvbnRlbnRfVHlwZXNdLnhtbFBLAQItABQABgAI&#10;AAAAIQA4/SH/1gAAAJQBAAALAAAAAAAAAAAAAAAAAC8BAABfcmVscy8ucmVsc1BLAQItABQABgAI&#10;AAAAIQDJLQXEjgIAABIFAAAOAAAAAAAAAAAAAAAAAC4CAABkcnMvZTJvRG9jLnhtbFBLAQItABQA&#10;BgAIAAAAIQD7KFax2wAAAAkBAAAPAAAAAAAAAAAAAAAAAOgEAABkcnMvZG93bnJldi54bWxQSwUG&#10;AAAAAAQABADzAAAA8AUAAAAA&#10;" stroked="f">
                  <v:textbox style="layout-flow:vertical;mso-layout-flow-alt:bottom-to-top">
                    <w:txbxContent>
                      <w:p w:rsidR="009E52E6" w:rsidRPr="008F3A7A" w:rsidRDefault="009E52E6" w:rsidP="000F6A9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9E52E6" w:rsidRPr="005613F9" w:rsidRDefault="009E52E6" w:rsidP="000F6A9B">
                        <w:pPr>
                          <w:jc w:val="center"/>
                          <w:rPr>
                            <w:rFonts w:ascii="Book Antiqua" w:hAnsi="Book Antiqua"/>
                            <w:b/>
                            <w:i/>
                            <w:caps/>
                            <w:sz w:val="44"/>
                            <w:szCs w:val="44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i/>
                            <w:caps/>
                            <w:sz w:val="44"/>
                            <w:szCs w:val="44"/>
                          </w:rPr>
                          <w:t>«учебно-программные издания»</w:t>
                        </w:r>
                      </w:p>
                      <w:p w:rsidR="009E52E6" w:rsidRDefault="009E52E6" w:rsidP="000F6A9B"/>
                    </w:txbxContent>
                  </v:textbox>
                </v:shape>
              </w:pict>
            </w:r>
          </w:p>
        </w:tc>
        <w:tc>
          <w:tcPr>
            <w:tcW w:w="8438" w:type="dxa"/>
            <w:tcBorders>
              <w:top w:val="single" w:sz="18" w:space="0" w:color="000080"/>
              <w:left w:val="nil"/>
            </w:tcBorders>
          </w:tcPr>
          <w:p w:rsidR="000F6A9B" w:rsidRPr="00BA150C" w:rsidRDefault="000F6A9B" w:rsidP="009E52E6">
            <w:pPr>
              <w:rPr>
                <w:rFonts w:ascii="Book Antiqua" w:hAnsi="Book Antiqua"/>
              </w:rPr>
            </w:pPr>
          </w:p>
          <w:p w:rsidR="000F6A9B" w:rsidRPr="00BA150C" w:rsidRDefault="000F6A9B" w:rsidP="009E52E6">
            <w:pPr>
              <w:jc w:val="both"/>
              <w:rPr>
                <w:rFonts w:ascii="Book Antiqua" w:hAnsi="Book Antiqua"/>
              </w:rPr>
            </w:pPr>
          </w:p>
          <w:p w:rsidR="000F6A9B" w:rsidRPr="00BA150C" w:rsidRDefault="000F6A9B" w:rsidP="009E52E6">
            <w:pPr>
              <w:jc w:val="both"/>
              <w:rPr>
                <w:rFonts w:ascii="Book Antiqua" w:hAnsi="Book Antiqua"/>
              </w:rPr>
            </w:pPr>
          </w:p>
          <w:p w:rsidR="000F6A9B" w:rsidRPr="00BA150C" w:rsidRDefault="000F6A9B" w:rsidP="009E52E6">
            <w:pPr>
              <w:jc w:val="both"/>
              <w:rPr>
                <w:rFonts w:ascii="Book Antiqua" w:hAnsi="Book Antiqua"/>
                <w:caps/>
              </w:rPr>
            </w:pPr>
          </w:p>
          <w:p w:rsidR="000F6A9B" w:rsidRDefault="000F6A9B" w:rsidP="009E52E6">
            <w:pPr>
              <w:jc w:val="both"/>
              <w:rPr>
                <w:rFonts w:ascii="Book Antiqua" w:hAnsi="Book Antiqua"/>
              </w:rPr>
            </w:pPr>
          </w:p>
          <w:p w:rsidR="000F6A9B" w:rsidRDefault="000F6A9B" w:rsidP="009E52E6">
            <w:pPr>
              <w:jc w:val="both"/>
              <w:rPr>
                <w:rFonts w:ascii="Book Antiqua" w:hAnsi="Book Antiqua"/>
              </w:rPr>
            </w:pPr>
          </w:p>
          <w:p w:rsidR="000F6A9B" w:rsidRPr="00BA150C" w:rsidRDefault="000F6A9B" w:rsidP="009E52E6">
            <w:pPr>
              <w:jc w:val="both"/>
              <w:rPr>
                <w:rFonts w:ascii="Book Antiqua" w:hAnsi="Book Antiqua"/>
              </w:rPr>
            </w:pPr>
          </w:p>
          <w:p w:rsidR="000F6A9B" w:rsidRDefault="000F6A9B" w:rsidP="009E52E6">
            <w:pPr>
              <w:jc w:val="both"/>
              <w:rPr>
                <w:rFonts w:ascii="Book Antiqua" w:hAnsi="Book Antiqua"/>
              </w:rPr>
            </w:pPr>
          </w:p>
          <w:p w:rsidR="000F6A9B" w:rsidRPr="00BA150C" w:rsidRDefault="000F6A9B" w:rsidP="009E52E6">
            <w:pPr>
              <w:jc w:val="both"/>
              <w:rPr>
                <w:rFonts w:ascii="Book Antiqua" w:hAnsi="Book Antiqua"/>
              </w:rPr>
            </w:pPr>
          </w:p>
          <w:p w:rsidR="000F6A9B" w:rsidRDefault="000F6A9B" w:rsidP="009E52E6">
            <w:pPr>
              <w:jc w:val="center"/>
              <w:rPr>
                <w:rFonts w:ascii="Book Antiqua" w:hAnsi="Book Antiqua"/>
                <w:b/>
                <w:smallCaps/>
                <w:sz w:val="44"/>
                <w:szCs w:val="44"/>
              </w:rPr>
            </w:pPr>
            <w:r>
              <w:rPr>
                <w:rFonts w:ascii="Book Antiqua" w:hAnsi="Book Antiqua"/>
                <w:b/>
                <w:smallCaps/>
                <w:sz w:val="44"/>
                <w:szCs w:val="44"/>
              </w:rPr>
              <w:t>Общеобразовательный цикл</w:t>
            </w:r>
          </w:p>
          <w:p w:rsidR="000F6A9B" w:rsidRDefault="000F6A9B" w:rsidP="009E52E6">
            <w:pPr>
              <w:jc w:val="center"/>
              <w:rPr>
                <w:rFonts w:ascii="Book Antiqua" w:hAnsi="Book Antiqua"/>
                <w:smallCaps/>
                <w:sz w:val="32"/>
                <w:szCs w:val="32"/>
              </w:rPr>
            </w:pPr>
          </w:p>
          <w:p w:rsidR="000F6A9B" w:rsidRDefault="000F6A9B" w:rsidP="009E52E6">
            <w:pPr>
              <w:jc w:val="center"/>
              <w:rPr>
                <w:rFonts w:ascii="Book Antiqua" w:hAnsi="Book Antiqua"/>
                <w:smallCaps/>
                <w:sz w:val="32"/>
                <w:szCs w:val="32"/>
              </w:rPr>
            </w:pPr>
          </w:p>
          <w:p w:rsidR="000F6A9B" w:rsidRPr="0026400F" w:rsidRDefault="000F6A9B" w:rsidP="009E52E6">
            <w:pPr>
              <w:jc w:val="center"/>
              <w:rPr>
                <w:rFonts w:ascii="Book Antiqua" w:hAnsi="Book Antiqua"/>
                <w:smallCaps/>
                <w:sz w:val="32"/>
                <w:szCs w:val="32"/>
              </w:rPr>
            </w:pPr>
          </w:p>
          <w:p w:rsidR="000F6A9B" w:rsidRPr="00BA150C" w:rsidRDefault="000F6A9B" w:rsidP="009E52E6">
            <w:pPr>
              <w:pStyle w:val="24"/>
              <w:spacing w:after="0" w:line="240" w:lineRule="auto"/>
              <w:jc w:val="center"/>
              <w:rPr>
                <w:rFonts w:ascii="Book Antiqua" w:hAnsi="Book Antiqua"/>
                <w:b/>
                <w:smallCaps/>
                <w:sz w:val="40"/>
                <w:szCs w:val="40"/>
              </w:rPr>
            </w:pPr>
            <w:r w:rsidRPr="00BA150C">
              <w:rPr>
                <w:rFonts w:ascii="Book Antiqua" w:hAnsi="Book Antiqua"/>
                <w:b/>
                <w:smallCaps/>
                <w:sz w:val="40"/>
                <w:szCs w:val="40"/>
              </w:rPr>
              <w:t>рабочая программа</w:t>
            </w:r>
          </w:p>
          <w:p w:rsidR="000F6A9B" w:rsidRPr="00BA150C" w:rsidRDefault="000F6A9B" w:rsidP="009E52E6">
            <w:pPr>
              <w:pStyle w:val="24"/>
              <w:spacing w:after="0" w:line="240" w:lineRule="auto"/>
              <w:jc w:val="center"/>
              <w:rPr>
                <w:rFonts w:ascii="Book Antiqua" w:hAnsi="Book Antiqua"/>
                <w:b/>
                <w:bCs/>
                <w:smallCaps/>
                <w:sz w:val="40"/>
                <w:szCs w:val="40"/>
              </w:rPr>
            </w:pPr>
            <w:r>
              <w:rPr>
                <w:rFonts w:ascii="Book Antiqua" w:hAnsi="Book Antiqua"/>
                <w:b/>
                <w:bCs/>
                <w:smallCaps/>
                <w:sz w:val="40"/>
                <w:szCs w:val="40"/>
              </w:rPr>
              <w:t>учебной дисциплины</w:t>
            </w:r>
          </w:p>
          <w:p w:rsidR="000F6A9B" w:rsidRDefault="000F6A9B" w:rsidP="009E52E6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0F6A9B" w:rsidRDefault="000F6A9B" w:rsidP="009E52E6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0F6A9B" w:rsidRPr="000F6A9B" w:rsidRDefault="009E4988" w:rsidP="009E52E6">
            <w:pPr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ОДБ.07.03 Е</w:t>
            </w:r>
            <w:r w:rsidR="000F6A9B" w:rsidRPr="000F6A9B">
              <w:rPr>
                <w:rFonts w:ascii="Book Antiqua" w:hAnsi="Book Antiqua"/>
                <w:b/>
                <w:sz w:val="32"/>
                <w:szCs w:val="32"/>
              </w:rPr>
              <w:t>стествознание</w:t>
            </w:r>
            <w:r>
              <w:rPr>
                <w:rFonts w:ascii="Book Antiqua" w:hAnsi="Book Antiqua"/>
                <w:b/>
                <w:sz w:val="32"/>
                <w:szCs w:val="32"/>
              </w:rPr>
              <w:t>: Би</w:t>
            </w:r>
            <w:r w:rsidR="000F6A9B" w:rsidRPr="000F6A9B">
              <w:rPr>
                <w:rFonts w:ascii="Book Antiqua" w:hAnsi="Book Antiqua"/>
                <w:b/>
                <w:sz w:val="32"/>
                <w:szCs w:val="32"/>
              </w:rPr>
              <w:t>ология</w:t>
            </w:r>
          </w:p>
          <w:p w:rsidR="000F6A9B" w:rsidRDefault="000F6A9B" w:rsidP="009E52E6">
            <w:pPr>
              <w:widowControl w:val="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BA150C">
              <w:rPr>
                <w:rFonts w:ascii="Book Antiqua" w:hAnsi="Book Antiqua"/>
                <w:b/>
                <w:sz w:val="28"/>
                <w:szCs w:val="28"/>
              </w:rPr>
              <w:t>Для студентов, обучающихся по специальности</w:t>
            </w:r>
          </w:p>
          <w:p w:rsidR="000F6A9B" w:rsidRDefault="000F6A9B" w:rsidP="009E52E6">
            <w:pPr>
              <w:widowControl w:val="0"/>
              <w:jc w:val="center"/>
            </w:pPr>
          </w:p>
          <w:p w:rsidR="002640A7" w:rsidRPr="000B239D" w:rsidRDefault="002640A7" w:rsidP="009E52E6">
            <w:pPr>
              <w:widowControl w:val="0"/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>
              <w:rPr>
                <w:rFonts w:ascii="Book Antiqua" w:hAnsi="Book Antiqua"/>
                <w:b/>
                <w:bCs/>
                <w:sz w:val="28"/>
                <w:szCs w:val="28"/>
              </w:rPr>
              <w:t>39.02.01 Социальная работа</w:t>
            </w:r>
          </w:p>
          <w:p w:rsidR="000F6A9B" w:rsidRPr="00BA150C" w:rsidRDefault="000F6A9B" w:rsidP="009E52E6">
            <w:pPr>
              <w:rPr>
                <w:rFonts w:ascii="Book Antiqua" w:hAnsi="Book Antiqua"/>
              </w:rPr>
            </w:pPr>
          </w:p>
          <w:p w:rsidR="000F6A9B" w:rsidRPr="00BA150C" w:rsidRDefault="000F6A9B" w:rsidP="009E52E6">
            <w:pPr>
              <w:rPr>
                <w:rFonts w:ascii="Book Antiqua" w:hAnsi="Book Antiqua"/>
              </w:rPr>
            </w:pPr>
          </w:p>
          <w:p w:rsidR="000F6A9B" w:rsidRPr="00BA150C" w:rsidRDefault="000F6A9B" w:rsidP="009E52E6">
            <w:pPr>
              <w:rPr>
                <w:rFonts w:ascii="Book Antiqua" w:hAnsi="Book Antiqua"/>
              </w:rPr>
            </w:pPr>
          </w:p>
          <w:p w:rsidR="000F6A9B" w:rsidRPr="00BA150C" w:rsidRDefault="000F6A9B" w:rsidP="009E52E6">
            <w:pPr>
              <w:rPr>
                <w:rFonts w:ascii="Book Antiqua" w:hAnsi="Book Antiqua"/>
              </w:rPr>
            </w:pPr>
          </w:p>
          <w:p w:rsidR="000F6A9B" w:rsidRPr="00BA150C" w:rsidRDefault="000F6A9B" w:rsidP="009E52E6">
            <w:pPr>
              <w:rPr>
                <w:rFonts w:ascii="Book Antiqua" w:hAnsi="Book Antiqua"/>
              </w:rPr>
            </w:pPr>
          </w:p>
          <w:p w:rsidR="000F6A9B" w:rsidRDefault="000F6A9B" w:rsidP="009E52E6">
            <w:pPr>
              <w:rPr>
                <w:rFonts w:ascii="Book Antiqua" w:hAnsi="Book Antiqua"/>
              </w:rPr>
            </w:pPr>
          </w:p>
          <w:p w:rsidR="007663AF" w:rsidRDefault="007663AF" w:rsidP="009E52E6">
            <w:pPr>
              <w:rPr>
                <w:rFonts w:ascii="Book Antiqua" w:hAnsi="Book Antiqua"/>
              </w:rPr>
            </w:pPr>
          </w:p>
          <w:p w:rsidR="007663AF" w:rsidRDefault="007663AF" w:rsidP="009E52E6">
            <w:pPr>
              <w:rPr>
                <w:rFonts w:ascii="Book Antiqua" w:hAnsi="Book Antiqua"/>
              </w:rPr>
            </w:pPr>
          </w:p>
          <w:p w:rsidR="007663AF" w:rsidRDefault="007663AF" w:rsidP="009E52E6">
            <w:pPr>
              <w:rPr>
                <w:rFonts w:ascii="Book Antiqua" w:hAnsi="Book Antiqua"/>
              </w:rPr>
            </w:pPr>
          </w:p>
          <w:p w:rsidR="007663AF" w:rsidRDefault="007663AF" w:rsidP="009E52E6">
            <w:pPr>
              <w:rPr>
                <w:rFonts w:ascii="Book Antiqua" w:hAnsi="Book Antiqua"/>
              </w:rPr>
            </w:pPr>
          </w:p>
          <w:p w:rsidR="007663AF" w:rsidRDefault="007663AF" w:rsidP="009E52E6">
            <w:pPr>
              <w:rPr>
                <w:rFonts w:ascii="Book Antiqua" w:hAnsi="Book Antiqua"/>
              </w:rPr>
            </w:pPr>
          </w:p>
          <w:p w:rsidR="007663AF" w:rsidRDefault="007663AF" w:rsidP="009E52E6">
            <w:pPr>
              <w:rPr>
                <w:rFonts w:ascii="Book Antiqua" w:hAnsi="Book Antiqua"/>
              </w:rPr>
            </w:pPr>
          </w:p>
          <w:p w:rsidR="007663AF" w:rsidRPr="00BA150C" w:rsidRDefault="007663AF" w:rsidP="009E52E6">
            <w:pPr>
              <w:rPr>
                <w:rFonts w:ascii="Book Antiqua" w:hAnsi="Book Antiqua"/>
              </w:rPr>
            </w:pPr>
          </w:p>
          <w:p w:rsidR="000F6A9B" w:rsidRPr="00BA150C" w:rsidRDefault="000F6A9B" w:rsidP="009E52E6">
            <w:pPr>
              <w:rPr>
                <w:rFonts w:ascii="Book Antiqua" w:hAnsi="Book Antiqua"/>
              </w:rPr>
            </w:pPr>
          </w:p>
          <w:p w:rsidR="000F6A9B" w:rsidRDefault="000F6A9B" w:rsidP="009E52E6">
            <w:pPr>
              <w:jc w:val="center"/>
              <w:rPr>
                <w:rFonts w:ascii="Book Antiqua" w:hAnsi="Book Antiqua"/>
                <w:b/>
                <w:sz w:val="36"/>
                <w:szCs w:val="36"/>
              </w:rPr>
            </w:pPr>
            <w:r w:rsidRPr="00BA150C">
              <w:rPr>
                <w:rFonts w:ascii="Book Antiqua" w:hAnsi="Book Antiqua"/>
                <w:b/>
                <w:sz w:val="36"/>
                <w:szCs w:val="36"/>
              </w:rPr>
              <w:t>Сыктывкар</w:t>
            </w:r>
            <w:r>
              <w:rPr>
                <w:rFonts w:ascii="Book Antiqua" w:hAnsi="Book Antiqua"/>
                <w:b/>
                <w:sz w:val="36"/>
                <w:szCs w:val="36"/>
              </w:rPr>
              <w:t xml:space="preserve">, </w:t>
            </w:r>
            <w:r w:rsidRPr="00BA150C">
              <w:rPr>
                <w:rFonts w:ascii="Book Antiqua" w:hAnsi="Book Antiqua"/>
                <w:b/>
                <w:sz w:val="36"/>
                <w:szCs w:val="36"/>
              </w:rPr>
              <w:t>20</w:t>
            </w:r>
            <w:r w:rsidR="00AC5463">
              <w:rPr>
                <w:rFonts w:ascii="Book Antiqua" w:hAnsi="Book Antiqua"/>
                <w:b/>
                <w:sz w:val="36"/>
                <w:szCs w:val="36"/>
              </w:rPr>
              <w:t>20</w:t>
            </w:r>
          </w:p>
          <w:p w:rsidR="000F6A9B" w:rsidRPr="00BA150C" w:rsidRDefault="000F6A9B" w:rsidP="009E52E6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0F6A9B" w:rsidRPr="000A200A" w:rsidRDefault="000F6A9B" w:rsidP="000F6A9B">
      <w:pPr>
        <w:rPr>
          <w:sz w:val="10"/>
          <w:szCs w:val="10"/>
        </w:rPr>
      </w:pPr>
    </w:p>
    <w:p w:rsidR="000F6A9B" w:rsidRDefault="000F6A9B" w:rsidP="000F6A9B">
      <w:pPr>
        <w:widowControl w:val="0"/>
        <w:jc w:val="both"/>
      </w:pPr>
    </w:p>
    <w:p w:rsidR="00AC5463" w:rsidRDefault="00AC5463" w:rsidP="00AC5463">
      <w:pPr>
        <w:jc w:val="center"/>
        <w:rPr>
          <w:sz w:val="28"/>
          <w:szCs w:val="28"/>
        </w:rPr>
      </w:pPr>
      <w:proofErr w:type="gramStart"/>
      <w:r w:rsidRPr="000F763A">
        <w:rPr>
          <w:sz w:val="28"/>
          <w:szCs w:val="28"/>
        </w:rPr>
        <w:lastRenderedPageBreak/>
        <w:t>Утверждена</w:t>
      </w:r>
      <w:proofErr w:type="gramEnd"/>
      <w:r>
        <w:rPr>
          <w:sz w:val="28"/>
          <w:szCs w:val="28"/>
        </w:rPr>
        <w:t xml:space="preserve"> протоколами</w:t>
      </w:r>
    </w:p>
    <w:p w:rsidR="00AC5463" w:rsidRDefault="00AC5463" w:rsidP="00AC5463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AC5463" w:rsidRPr="0011480F" w:rsidTr="00963344">
        <w:tc>
          <w:tcPr>
            <w:tcW w:w="5807" w:type="dxa"/>
          </w:tcPr>
          <w:p w:rsidR="00AC5463" w:rsidRPr="0011480F" w:rsidRDefault="00AC5463" w:rsidP="00963344">
            <w:r w:rsidRPr="0011480F">
              <w:t>Предметно-цикловая комиссия преподавателей естественных</w:t>
            </w:r>
          </w:p>
          <w:p w:rsidR="00AC5463" w:rsidRPr="0011480F" w:rsidRDefault="00AC5463" w:rsidP="00963344">
            <w:r w:rsidRPr="0011480F">
              <w:t>и социально-гуманитарных дисциплин</w:t>
            </w:r>
          </w:p>
        </w:tc>
        <w:tc>
          <w:tcPr>
            <w:tcW w:w="3538" w:type="dxa"/>
          </w:tcPr>
          <w:p w:rsidR="00AC5463" w:rsidRPr="0011480F" w:rsidRDefault="00AC5463" w:rsidP="00963344">
            <w:r w:rsidRPr="0011480F">
              <w:t>№5 от 4 мая 2020 г</w:t>
            </w:r>
          </w:p>
        </w:tc>
      </w:tr>
      <w:tr w:rsidR="00AC5463" w:rsidRPr="0011480F" w:rsidTr="00963344">
        <w:tc>
          <w:tcPr>
            <w:tcW w:w="5807" w:type="dxa"/>
          </w:tcPr>
          <w:p w:rsidR="00AC5463" w:rsidRPr="0011480F" w:rsidRDefault="00AC5463" w:rsidP="00963344">
            <w:r w:rsidRPr="0011480F">
              <w:t>Заседание НМС</w:t>
            </w:r>
          </w:p>
        </w:tc>
        <w:tc>
          <w:tcPr>
            <w:tcW w:w="3538" w:type="dxa"/>
          </w:tcPr>
          <w:p w:rsidR="00AC5463" w:rsidRPr="0011480F" w:rsidRDefault="00AC5463" w:rsidP="00963344">
            <w:r w:rsidRPr="0011480F">
              <w:t>№5 от 5.06.2020 г</w:t>
            </w:r>
          </w:p>
        </w:tc>
      </w:tr>
    </w:tbl>
    <w:p w:rsidR="00AC5463" w:rsidRDefault="00AC5463" w:rsidP="00AC5463">
      <w:pPr>
        <w:widowControl w:val="0"/>
        <w:jc w:val="both"/>
      </w:pPr>
    </w:p>
    <w:p w:rsidR="00AC5463" w:rsidRPr="0057164F" w:rsidRDefault="00AC5463" w:rsidP="00AC5463">
      <w:pPr>
        <w:widowControl w:val="0"/>
        <w:jc w:val="both"/>
        <w:rPr>
          <w:sz w:val="12"/>
          <w:szCs w:val="12"/>
        </w:rPr>
      </w:pPr>
    </w:p>
    <w:p w:rsidR="00AC5463" w:rsidRPr="00A654DB" w:rsidRDefault="00AC5463" w:rsidP="00AC5463">
      <w:pPr>
        <w:rPr>
          <w:sz w:val="12"/>
          <w:szCs w:val="12"/>
        </w:rPr>
      </w:pPr>
    </w:p>
    <w:p w:rsidR="00AC5463" w:rsidRDefault="00AC5463" w:rsidP="00AC5463">
      <w:pPr>
        <w:rPr>
          <w:sz w:val="16"/>
          <w:szCs w:val="16"/>
        </w:rPr>
      </w:pPr>
      <w:r w:rsidRPr="00621824">
        <w:rPr>
          <w:sz w:val="16"/>
          <w:szCs w:val="16"/>
        </w:rPr>
        <w:br w:type="page"/>
      </w:r>
    </w:p>
    <w:p w:rsidR="000F6A9B" w:rsidRDefault="000F6A9B" w:rsidP="000F6A9B">
      <w:pPr>
        <w:widowControl w:val="0"/>
        <w:jc w:val="both"/>
      </w:pPr>
    </w:p>
    <w:p w:rsidR="000F6A9B" w:rsidRPr="0057164F" w:rsidRDefault="000F6A9B" w:rsidP="000F6A9B">
      <w:pPr>
        <w:widowControl w:val="0"/>
        <w:jc w:val="both"/>
        <w:rPr>
          <w:sz w:val="12"/>
          <w:szCs w:val="12"/>
        </w:rPr>
      </w:pPr>
    </w:p>
    <w:p w:rsidR="007663AF" w:rsidRPr="00A654DB" w:rsidRDefault="007663AF" w:rsidP="007663AF">
      <w:pPr>
        <w:rPr>
          <w:sz w:val="12"/>
          <w:szCs w:val="12"/>
        </w:rPr>
      </w:pPr>
    </w:p>
    <w:p w:rsidR="007663AF" w:rsidRDefault="007663AF" w:rsidP="000F6A9B">
      <w:pPr>
        <w:rPr>
          <w:sz w:val="16"/>
          <w:szCs w:val="16"/>
        </w:rPr>
      </w:pPr>
    </w:p>
    <w:p w:rsidR="007663AF" w:rsidRDefault="007663AF" w:rsidP="000F6A9B">
      <w:pPr>
        <w:rPr>
          <w:sz w:val="16"/>
          <w:szCs w:val="16"/>
        </w:rPr>
      </w:pPr>
    </w:p>
    <w:p w:rsidR="007663AF" w:rsidRPr="00A654DB" w:rsidRDefault="007663AF" w:rsidP="000F6A9B">
      <w:pPr>
        <w:rPr>
          <w:sz w:val="16"/>
          <w:szCs w:val="16"/>
        </w:rPr>
      </w:pPr>
    </w:p>
    <w:p w:rsidR="00D4027E" w:rsidRDefault="00D4027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F6A9B" w:rsidRPr="00351E55" w:rsidRDefault="000F6A9B" w:rsidP="000F6A9B">
      <w:pPr>
        <w:spacing w:line="360" w:lineRule="auto"/>
        <w:jc w:val="center"/>
        <w:rPr>
          <w:b/>
          <w:sz w:val="28"/>
          <w:szCs w:val="28"/>
        </w:rPr>
      </w:pPr>
      <w:r w:rsidRPr="00351E55">
        <w:rPr>
          <w:b/>
          <w:sz w:val="28"/>
          <w:szCs w:val="28"/>
        </w:rPr>
        <w:lastRenderedPageBreak/>
        <w:t>Содержание</w:t>
      </w:r>
    </w:p>
    <w:p w:rsidR="000F6A9B" w:rsidRDefault="000F6A9B" w:rsidP="000F6A9B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dashed" w:sz="6" w:space="0" w:color="auto"/>
          <w:insideV w:val="dashed" w:sz="6" w:space="0" w:color="auto"/>
        </w:tblBorders>
        <w:tblLook w:val="01E0" w:firstRow="1" w:lastRow="1" w:firstColumn="1" w:lastColumn="1" w:noHBand="0" w:noVBand="0"/>
      </w:tblPr>
      <w:tblGrid>
        <w:gridCol w:w="648"/>
        <w:gridCol w:w="8640"/>
        <w:gridCol w:w="792"/>
      </w:tblGrid>
      <w:tr w:rsidR="000F6A9B" w:rsidRPr="00BA150C" w:rsidTr="009E52E6">
        <w:tc>
          <w:tcPr>
            <w:tcW w:w="648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BA150C" w:rsidRDefault="000F6A9B" w:rsidP="009E52E6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BA150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864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BA150C" w:rsidRDefault="000F6A9B" w:rsidP="009E52E6">
            <w:pPr>
              <w:spacing w:line="360" w:lineRule="auto"/>
              <w:rPr>
                <w:b/>
                <w:sz w:val="28"/>
                <w:szCs w:val="28"/>
              </w:rPr>
            </w:pPr>
            <w:r w:rsidRPr="00133597">
              <w:rPr>
                <w:b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7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C21D7A" w:rsidRDefault="005164DF" w:rsidP="009E52E6">
            <w:pPr>
              <w:spacing w:line="360" w:lineRule="auto"/>
              <w:rPr>
                <w:sz w:val="28"/>
                <w:szCs w:val="28"/>
              </w:rPr>
            </w:pPr>
            <w:r w:rsidRPr="00C21D7A">
              <w:rPr>
                <w:sz w:val="28"/>
                <w:szCs w:val="28"/>
              </w:rPr>
              <w:t>4</w:t>
            </w:r>
          </w:p>
        </w:tc>
      </w:tr>
      <w:tr w:rsidR="000F6A9B" w:rsidRPr="00BA150C" w:rsidTr="009E52E6">
        <w:tc>
          <w:tcPr>
            <w:tcW w:w="648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BA150C" w:rsidRDefault="000F6A9B" w:rsidP="009E52E6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BA150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64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BA150C" w:rsidRDefault="000F6A9B" w:rsidP="009E52E6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Структура и</w:t>
            </w:r>
            <w:r w:rsidRPr="00BA150C">
              <w:rPr>
                <w:b/>
                <w:sz w:val="28"/>
                <w:szCs w:val="28"/>
              </w:rPr>
              <w:t xml:space="preserve"> содержание </w:t>
            </w:r>
            <w:r w:rsidRPr="00133597">
              <w:rPr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7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C21D7A" w:rsidRDefault="00C21D7A" w:rsidP="009E52E6">
            <w:pPr>
              <w:spacing w:line="360" w:lineRule="auto"/>
              <w:rPr>
                <w:sz w:val="28"/>
                <w:szCs w:val="28"/>
              </w:rPr>
            </w:pPr>
            <w:r w:rsidRPr="00C21D7A">
              <w:rPr>
                <w:sz w:val="28"/>
                <w:szCs w:val="28"/>
              </w:rPr>
              <w:t>7</w:t>
            </w:r>
          </w:p>
        </w:tc>
      </w:tr>
      <w:tr w:rsidR="000F6A9B" w:rsidRPr="00BA150C" w:rsidTr="009E52E6">
        <w:tc>
          <w:tcPr>
            <w:tcW w:w="648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BA150C" w:rsidRDefault="000F6A9B" w:rsidP="009E52E6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BA150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64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BA150C" w:rsidRDefault="000F6A9B" w:rsidP="009E52E6">
            <w:pPr>
              <w:spacing w:line="360" w:lineRule="auto"/>
              <w:rPr>
                <w:b/>
                <w:sz w:val="28"/>
                <w:szCs w:val="28"/>
              </w:rPr>
            </w:pPr>
            <w:r w:rsidRPr="00BA150C">
              <w:rPr>
                <w:b/>
                <w:sz w:val="28"/>
                <w:szCs w:val="28"/>
              </w:rPr>
              <w:t xml:space="preserve">Условия реализации </w:t>
            </w:r>
            <w:r w:rsidRPr="00133597">
              <w:rPr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7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C21D7A" w:rsidRDefault="00C21D7A" w:rsidP="009E52E6">
            <w:pPr>
              <w:spacing w:line="360" w:lineRule="auto"/>
              <w:rPr>
                <w:sz w:val="28"/>
                <w:szCs w:val="28"/>
              </w:rPr>
            </w:pPr>
            <w:r w:rsidRPr="00C21D7A">
              <w:rPr>
                <w:sz w:val="28"/>
                <w:szCs w:val="28"/>
              </w:rPr>
              <w:t>9</w:t>
            </w:r>
          </w:p>
        </w:tc>
      </w:tr>
      <w:tr w:rsidR="000F6A9B" w:rsidRPr="00BA150C" w:rsidTr="009E52E6">
        <w:tc>
          <w:tcPr>
            <w:tcW w:w="648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BA150C" w:rsidRDefault="000F6A9B" w:rsidP="009E52E6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BA150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640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BA150C" w:rsidRDefault="000F6A9B" w:rsidP="009E52E6">
            <w:pPr>
              <w:spacing w:line="360" w:lineRule="auto"/>
              <w:rPr>
                <w:b/>
                <w:sz w:val="28"/>
                <w:szCs w:val="28"/>
              </w:rPr>
            </w:pPr>
            <w:r w:rsidRPr="00BA150C">
              <w:rPr>
                <w:b/>
                <w:sz w:val="28"/>
                <w:szCs w:val="28"/>
              </w:rPr>
              <w:t xml:space="preserve">Контроль и оценка результатов освоения </w:t>
            </w:r>
            <w:r w:rsidRPr="00133597">
              <w:rPr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792" w:type="dxa"/>
            <w:tcBorders>
              <w:top w:val="dashed" w:sz="6" w:space="0" w:color="auto"/>
              <w:left w:val="dashed" w:sz="6" w:space="0" w:color="auto"/>
              <w:bottom w:val="dashed" w:sz="6" w:space="0" w:color="auto"/>
              <w:right w:val="dashed" w:sz="6" w:space="0" w:color="auto"/>
            </w:tcBorders>
          </w:tcPr>
          <w:p w:rsidR="000F6A9B" w:rsidRPr="00C21D7A" w:rsidRDefault="00C21D7A" w:rsidP="009E52E6">
            <w:pPr>
              <w:spacing w:line="360" w:lineRule="auto"/>
              <w:rPr>
                <w:sz w:val="28"/>
                <w:szCs w:val="28"/>
              </w:rPr>
            </w:pPr>
            <w:r w:rsidRPr="00C21D7A">
              <w:rPr>
                <w:sz w:val="28"/>
                <w:szCs w:val="28"/>
              </w:rPr>
              <w:t>12</w:t>
            </w:r>
          </w:p>
        </w:tc>
      </w:tr>
    </w:tbl>
    <w:p w:rsidR="000F6A9B" w:rsidRDefault="000F6A9B" w:rsidP="000F6A9B">
      <w:pPr>
        <w:rPr>
          <w:sz w:val="28"/>
          <w:szCs w:val="28"/>
        </w:rPr>
      </w:pPr>
    </w:p>
    <w:p w:rsidR="000F6A9B" w:rsidRPr="00FE480D" w:rsidRDefault="000F6A9B" w:rsidP="000F6A9B">
      <w:pPr>
        <w:rPr>
          <w:sz w:val="28"/>
          <w:szCs w:val="28"/>
        </w:rPr>
      </w:pPr>
    </w:p>
    <w:p w:rsidR="000F6A9B" w:rsidRPr="003326E3" w:rsidRDefault="000F6A9B" w:rsidP="000F6A9B">
      <w:pPr>
        <w:rPr>
          <w:sz w:val="16"/>
          <w:szCs w:val="16"/>
        </w:rPr>
      </w:pPr>
      <w:r>
        <w:rPr>
          <w:sz w:val="28"/>
          <w:szCs w:val="28"/>
        </w:rPr>
        <w:br w:type="page"/>
      </w:r>
    </w:p>
    <w:p w:rsidR="000F6A9B" w:rsidRPr="0076616C" w:rsidRDefault="000F6A9B" w:rsidP="000F6A9B">
      <w:pPr>
        <w:jc w:val="center"/>
        <w:rPr>
          <w:b/>
          <w:caps/>
          <w:sz w:val="32"/>
          <w:szCs w:val="32"/>
        </w:rPr>
      </w:pPr>
      <w:r w:rsidRPr="0076616C">
        <w:rPr>
          <w:b/>
          <w:caps/>
          <w:sz w:val="32"/>
          <w:szCs w:val="32"/>
        </w:rPr>
        <w:lastRenderedPageBreak/>
        <w:t xml:space="preserve">1. Паспорт </w:t>
      </w:r>
    </w:p>
    <w:p w:rsidR="000F6A9B" w:rsidRPr="008D7B21" w:rsidRDefault="000F6A9B" w:rsidP="000F6A9B">
      <w:pPr>
        <w:jc w:val="center"/>
        <w:rPr>
          <w:b/>
          <w:sz w:val="32"/>
          <w:szCs w:val="32"/>
        </w:rPr>
      </w:pPr>
      <w:r w:rsidRPr="008D7B21">
        <w:rPr>
          <w:b/>
          <w:sz w:val="32"/>
          <w:szCs w:val="32"/>
        </w:rPr>
        <w:t xml:space="preserve">рабочей программы </w:t>
      </w:r>
      <w:r>
        <w:rPr>
          <w:b/>
          <w:sz w:val="32"/>
          <w:szCs w:val="32"/>
        </w:rPr>
        <w:t>учебной дисциплины</w:t>
      </w:r>
    </w:p>
    <w:p w:rsidR="000F6A9B" w:rsidRPr="00DE50B0" w:rsidRDefault="000F6A9B" w:rsidP="000F6A9B">
      <w:pPr>
        <w:jc w:val="center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"/>
        <w:gridCol w:w="7560"/>
        <w:gridCol w:w="1260"/>
      </w:tblGrid>
      <w:tr w:rsidR="000F6A9B" w:rsidRPr="00546E0F" w:rsidTr="009E52E6">
        <w:tc>
          <w:tcPr>
            <w:tcW w:w="1260" w:type="dxa"/>
          </w:tcPr>
          <w:p w:rsidR="000F6A9B" w:rsidRPr="00546E0F" w:rsidRDefault="000F6A9B" w:rsidP="009E52E6"/>
        </w:tc>
        <w:tc>
          <w:tcPr>
            <w:tcW w:w="7560" w:type="dxa"/>
            <w:tcBorders>
              <w:bottom w:val="single" w:sz="4" w:space="0" w:color="auto"/>
            </w:tcBorders>
          </w:tcPr>
          <w:p w:rsidR="000F6A9B" w:rsidRPr="00D8232D" w:rsidRDefault="00E410C4" w:rsidP="009E52E6">
            <w:pPr>
              <w:jc w:val="center"/>
              <w:rPr>
                <w:b/>
                <w:caps/>
                <w:sz w:val="32"/>
                <w:szCs w:val="32"/>
              </w:rPr>
            </w:pPr>
            <w:r>
              <w:rPr>
                <w:b/>
                <w:caps/>
                <w:sz w:val="32"/>
                <w:szCs w:val="32"/>
              </w:rPr>
              <w:t>естествознание (биология)</w:t>
            </w:r>
          </w:p>
        </w:tc>
        <w:tc>
          <w:tcPr>
            <w:tcW w:w="1260" w:type="dxa"/>
          </w:tcPr>
          <w:p w:rsidR="000F6A9B" w:rsidRPr="00546E0F" w:rsidRDefault="000F6A9B" w:rsidP="009E52E6"/>
        </w:tc>
      </w:tr>
      <w:tr w:rsidR="000F6A9B" w:rsidRPr="003E6030" w:rsidTr="009E52E6">
        <w:tc>
          <w:tcPr>
            <w:tcW w:w="1260" w:type="dxa"/>
          </w:tcPr>
          <w:p w:rsidR="000F6A9B" w:rsidRPr="003E6030" w:rsidRDefault="000F6A9B" w:rsidP="009E52E6">
            <w:pPr>
              <w:rPr>
                <w:i/>
                <w:sz w:val="18"/>
                <w:szCs w:val="18"/>
              </w:rPr>
            </w:pPr>
          </w:p>
        </w:tc>
        <w:tc>
          <w:tcPr>
            <w:tcW w:w="7560" w:type="dxa"/>
            <w:tcBorders>
              <w:top w:val="single" w:sz="4" w:space="0" w:color="auto"/>
            </w:tcBorders>
          </w:tcPr>
          <w:p w:rsidR="000F6A9B" w:rsidRPr="003E6030" w:rsidRDefault="000F6A9B" w:rsidP="009E52E6">
            <w:pPr>
              <w:jc w:val="center"/>
              <w:rPr>
                <w:i/>
                <w:sz w:val="18"/>
                <w:szCs w:val="18"/>
              </w:rPr>
            </w:pPr>
            <w:r w:rsidRPr="003E6030">
              <w:rPr>
                <w:i/>
                <w:sz w:val="18"/>
                <w:szCs w:val="18"/>
              </w:rPr>
              <w:t>[название дисциплины в соответствии в соответствии с ФГОС]</w:t>
            </w:r>
          </w:p>
        </w:tc>
        <w:tc>
          <w:tcPr>
            <w:tcW w:w="1260" w:type="dxa"/>
          </w:tcPr>
          <w:p w:rsidR="000F6A9B" w:rsidRPr="003E6030" w:rsidRDefault="000F6A9B" w:rsidP="009E52E6">
            <w:pPr>
              <w:rPr>
                <w:i/>
                <w:sz w:val="18"/>
                <w:szCs w:val="18"/>
              </w:rPr>
            </w:pPr>
          </w:p>
        </w:tc>
      </w:tr>
    </w:tbl>
    <w:p w:rsidR="000F6A9B" w:rsidRPr="00DE50B0" w:rsidRDefault="000F6A9B" w:rsidP="000F6A9B">
      <w:pPr>
        <w:rPr>
          <w:sz w:val="20"/>
          <w:szCs w:val="20"/>
        </w:rPr>
      </w:pPr>
    </w:p>
    <w:p w:rsidR="000F6A9B" w:rsidRPr="004F7F3A" w:rsidRDefault="000F6A9B" w:rsidP="000F6A9B">
      <w:pPr>
        <w:ind w:left="708"/>
        <w:jc w:val="both"/>
        <w:rPr>
          <w:b/>
          <w:sz w:val="28"/>
          <w:szCs w:val="28"/>
        </w:rPr>
      </w:pPr>
      <w:r w:rsidRPr="004F7F3A">
        <w:rPr>
          <w:b/>
          <w:sz w:val="28"/>
          <w:szCs w:val="28"/>
        </w:rPr>
        <w:t xml:space="preserve">1.1. Область применения рабочей программы </w:t>
      </w:r>
      <w:r>
        <w:rPr>
          <w:b/>
          <w:sz w:val="28"/>
          <w:szCs w:val="28"/>
        </w:rPr>
        <w:t>учебной дисциплины</w:t>
      </w:r>
    </w:p>
    <w:p w:rsidR="000F6A9B" w:rsidRPr="004F7F3A" w:rsidRDefault="000F6A9B" w:rsidP="000F6A9B">
      <w:pPr>
        <w:ind w:firstLine="709"/>
        <w:jc w:val="both"/>
        <w:rPr>
          <w:sz w:val="16"/>
          <w:szCs w:val="16"/>
        </w:rPr>
      </w:pPr>
    </w:p>
    <w:p w:rsidR="000F6A9B" w:rsidRPr="009A2CA9" w:rsidRDefault="000F6A9B" w:rsidP="000F6A9B">
      <w:pPr>
        <w:ind w:firstLine="709"/>
        <w:jc w:val="both"/>
      </w:pPr>
      <w:r w:rsidRPr="009A2CA9">
        <w:t>Рабочая программа учебной дисциплины</w:t>
      </w:r>
      <w:r>
        <w:t xml:space="preserve"> «</w:t>
      </w:r>
      <w:r w:rsidR="00E410C4" w:rsidRPr="00E410C4">
        <w:t>естествознание (биология)</w:t>
      </w:r>
      <w:r w:rsidRPr="00E410C4">
        <w:t xml:space="preserve">» </w:t>
      </w:r>
      <w:r>
        <w:t>соответствует Ф</w:t>
      </w:r>
      <w:r w:rsidRPr="009A2CA9">
        <w:t xml:space="preserve">едеральному государственному образовательному стандарту среднего (полного) общего образования, утвержденному  приказом </w:t>
      </w:r>
      <w:proofErr w:type="spellStart"/>
      <w:r w:rsidRPr="009A2CA9">
        <w:t>Минобрнауки</w:t>
      </w:r>
      <w:proofErr w:type="spellEnd"/>
      <w:r w:rsidRPr="009A2CA9">
        <w:t xml:space="preserve">  России от 17 мая 2012 г. № 413 «Об утверждении федерального государственного образовательного стандарта среднего (полного) общего образования». </w:t>
      </w:r>
    </w:p>
    <w:p w:rsidR="000F6A9B" w:rsidRPr="00D8232D" w:rsidRDefault="000F6A9B" w:rsidP="000F6A9B">
      <w:pPr>
        <w:ind w:firstLine="709"/>
        <w:jc w:val="both"/>
      </w:pPr>
      <w:r w:rsidRPr="00D8232D">
        <w:t>Программа общеобразовательной учебной ди</w:t>
      </w:r>
      <w:r>
        <w:t>сциплины «</w:t>
      </w:r>
      <w:r w:rsidR="00E410C4" w:rsidRPr="00E410C4">
        <w:t>естествознание (биология)</w:t>
      </w:r>
      <w:r w:rsidRPr="00E548A8">
        <w:t>»</w:t>
      </w:r>
      <w:r w:rsidRPr="00D8232D">
        <w:t xml:space="preserve"> предназначена для изучения </w:t>
      </w:r>
      <w:r w:rsidR="00E410C4" w:rsidRPr="00E410C4">
        <w:t>биологии</w:t>
      </w:r>
      <w:r w:rsidRPr="00D8232D">
        <w:t xml:space="preserve"> в профессиональных</w:t>
      </w:r>
      <w:r>
        <w:t xml:space="preserve"> </w:t>
      </w:r>
      <w:r w:rsidRPr="00D8232D">
        <w:t>образовательных организациях, реализующих образовательную программу среднего</w:t>
      </w:r>
      <w:r>
        <w:t xml:space="preserve"> </w:t>
      </w:r>
      <w:r w:rsidRPr="00D8232D">
        <w:t xml:space="preserve">общего образования в пределах освоения </w:t>
      </w:r>
      <w:r>
        <w:t>программы подготовки специалистов среднего звена</w:t>
      </w:r>
      <w:r w:rsidRPr="00D8232D">
        <w:t xml:space="preserve"> (</w:t>
      </w:r>
      <w:r>
        <w:t>ППССЗ</w:t>
      </w:r>
      <w:r w:rsidRPr="00D8232D">
        <w:t>) на базе основного общего образования при подготовке</w:t>
      </w:r>
      <w:r>
        <w:t xml:space="preserve"> </w:t>
      </w:r>
      <w:r w:rsidRPr="00D8232D">
        <w:t>специалистов среднего звена.</w:t>
      </w:r>
    </w:p>
    <w:p w:rsidR="000F6A9B" w:rsidRDefault="000F6A9B" w:rsidP="000F6A9B">
      <w:pPr>
        <w:ind w:firstLine="709"/>
        <w:jc w:val="both"/>
      </w:pPr>
      <w:proofErr w:type="gramStart"/>
      <w:r w:rsidRPr="00D8232D">
        <w:t>Программа разработана на основе требований ФГОС среднего общего образования,</w:t>
      </w:r>
      <w:r>
        <w:t xml:space="preserve"> </w:t>
      </w:r>
      <w:r w:rsidRPr="00D8232D">
        <w:t>предъявляемых к структуре, содержанию и резуль</w:t>
      </w:r>
      <w:r>
        <w:t>татам освоения учебной дисципли</w:t>
      </w:r>
      <w:r w:rsidRPr="00D8232D">
        <w:t>ны «</w:t>
      </w:r>
      <w:r w:rsidR="00E410C4" w:rsidRPr="00E410C4">
        <w:t>естествознание (биология)</w:t>
      </w:r>
      <w:r w:rsidRPr="00D8232D">
        <w:t>», в соответствии с Рекомендациями по организации</w:t>
      </w:r>
      <w:r>
        <w:t xml:space="preserve"> </w:t>
      </w:r>
      <w:r w:rsidRPr="00D8232D">
        <w:t>получения среднего общего образования в предел</w:t>
      </w:r>
      <w:r>
        <w:t>ах освоения образовательных про</w:t>
      </w:r>
      <w:r w:rsidRPr="00D8232D">
        <w:t>грамм среднего профессионального образования на базе основного общего образования</w:t>
      </w:r>
      <w:r>
        <w:t xml:space="preserve"> </w:t>
      </w:r>
      <w:r w:rsidRPr="00D8232D">
        <w:t>с учетом требований федеральных государственных образовательных стандартов и</w:t>
      </w:r>
      <w:r>
        <w:t xml:space="preserve"> </w:t>
      </w:r>
      <w:r w:rsidRPr="00D8232D">
        <w:t>получаемой профессии или специальности среднего профессионального образования</w:t>
      </w:r>
      <w:r>
        <w:t xml:space="preserve"> </w:t>
      </w:r>
      <w:r w:rsidRPr="00D8232D">
        <w:t>(письмо Департамента</w:t>
      </w:r>
      <w:proofErr w:type="gramEnd"/>
      <w:r w:rsidRPr="00D8232D">
        <w:t xml:space="preserve"> государственной политики в сфере подготовки рабочих кадров</w:t>
      </w:r>
      <w:r>
        <w:t xml:space="preserve"> </w:t>
      </w:r>
      <w:r w:rsidRPr="00D8232D">
        <w:t xml:space="preserve">и ДПО </w:t>
      </w:r>
      <w:proofErr w:type="spellStart"/>
      <w:r w:rsidRPr="00D8232D">
        <w:t>Минобрнауки</w:t>
      </w:r>
      <w:proofErr w:type="spellEnd"/>
      <w:r w:rsidRPr="00D8232D">
        <w:t xml:space="preserve"> России от 17.03.2015 № 06-259).</w:t>
      </w:r>
    </w:p>
    <w:p w:rsidR="000F6A9B" w:rsidRPr="00AF212D" w:rsidRDefault="000F6A9B" w:rsidP="000F6A9B">
      <w:pPr>
        <w:ind w:firstLine="709"/>
        <w:jc w:val="both"/>
      </w:pPr>
      <w:proofErr w:type="gramStart"/>
      <w:r w:rsidRPr="00AF212D">
        <w:t xml:space="preserve">Программа учебной дисциплины </w:t>
      </w:r>
      <w:r>
        <w:t>«</w:t>
      </w:r>
      <w:r w:rsidR="00E410C4" w:rsidRPr="00E410C4">
        <w:t>естествознание (биология)</w:t>
      </w:r>
      <w:r>
        <w:t>»</w:t>
      </w:r>
      <w:r w:rsidRPr="00AF212D">
        <w:t xml:space="preserve">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</w:t>
      </w:r>
      <w:r>
        <w:t xml:space="preserve"> </w:t>
      </w:r>
      <w:r w:rsidRPr="00AF212D">
        <w:t xml:space="preserve">образования в пределах освоения </w:t>
      </w:r>
      <w:r>
        <w:t>ППССЗ</w:t>
      </w:r>
      <w:r w:rsidRPr="00AF212D">
        <w:t xml:space="preserve"> на базе основного общего образования,</w:t>
      </w:r>
      <w:r>
        <w:t xml:space="preserve"> </w:t>
      </w:r>
      <w:r w:rsidRPr="00AF212D">
        <w:t>уточняют содержание учебного материала, последовательность его изучения, распределение учебных часов, виды самостоятельных работ, тематику творческих заданий</w:t>
      </w:r>
      <w:r>
        <w:t xml:space="preserve"> </w:t>
      </w:r>
      <w:r w:rsidRPr="00AF212D">
        <w:t>(рефератов, докладов, индивидуальных проектов и т. п.), учитывая специфику программ подготовки квалифицированных рабочих</w:t>
      </w:r>
      <w:proofErr w:type="gramEnd"/>
      <w:r w:rsidRPr="00AF212D">
        <w:t>, служащих и специалистов среднего</w:t>
      </w:r>
      <w:r>
        <w:t xml:space="preserve"> </w:t>
      </w:r>
      <w:r w:rsidRPr="00AF212D">
        <w:t>звена, осваиваемой профессии или специальности.</w:t>
      </w:r>
    </w:p>
    <w:p w:rsidR="000F6A9B" w:rsidRDefault="000F6A9B" w:rsidP="000F6A9B">
      <w:pPr>
        <w:ind w:firstLine="709"/>
        <w:jc w:val="both"/>
      </w:pPr>
      <w:r w:rsidRPr="00AF212D">
        <w:t>Программа может использоваться другими профессиональными образовательными</w:t>
      </w:r>
      <w:r>
        <w:t xml:space="preserve"> </w:t>
      </w:r>
      <w:r w:rsidRPr="00AF212D">
        <w:t xml:space="preserve">организациями, реализующими образовательную программу среднего общего образования в пределах освоения </w:t>
      </w:r>
      <w:r>
        <w:t xml:space="preserve">ППССЗ </w:t>
      </w:r>
      <w:r w:rsidRPr="00AF212D">
        <w:t>на базе основного общего образования.</w:t>
      </w:r>
    </w:p>
    <w:p w:rsidR="000F6A9B" w:rsidRDefault="000F6A9B" w:rsidP="000F6A9B">
      <w:pPr>
        <w:ind w:firstLine="709"/>
        <w:jc w:val="both"/>
      </w:pPr>
    </w:p>
    <w:p w:rsidR="000F6A9B" w:rsidRPr="00AC3008" w:rsidRDefault="000F6A9B" w:rsidP="000F6A9B">
      <w:pPr>
        <w:ind w:left="708"/>
        <w:jc w:val="both"/>
        <w:rPr>
          <w:b/>
          <w:sz w:val="28"/>
          <w:szCs w:val="28"/>
        </w:rPr>
      </w:pPr>
      <w:r w:rsidRPr="00AC300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AC3008">
        <w:rPr>
          <w:b/>
          <w:sz w:val="28"/>
          <w:szCs w:val="28"/>
        </w:rPr>
        <w:t xml:space="preserve"> Место учебной дисциплины в структуре </w:t>
      </w:r>
      <w:r>
        <w:rPr>
          <w:b/>
          <w:sz w:val="28"/>
          <w:szCs w:val="28"/>
        </w:rPr>
        <w:t>программы подготовки специалистов среднего звена</w:t>
      </w:r>
    </w:p>
    <w:p w:rsidR="000F6A9B" w:rsidRPr="009A2CA9" w:rsidRDefault="000F6A9B" w:rsidP="000F6A9B">
      <w:pPr>
        <w:ind w:firstLine="709"/>
        <w:jc w:val="both"/>
      </w:pPr>
      <w:r w:rsidRPr="009A2CA9">
        <w:t>Рабочая программа реализуется в пределах освоения ОПОП СПО на базе основного общего образования с получением среднего общего образования (ППССЗ) и изучает</w:t>
      </w:r>
      <w:r>
        <w:t>ся в общеобразовательном цикле.</w:t>
      </w:r>
    </w:p>
    <w:p w:rsidR="000F6A9B" w:rsidRPr="00796CA9" w:rsidRDefault="000F6A9B" w:rsidP="000F6A9B">
      <w:pPr>
        <w:ind w:firstLine="709"/>
        <w:jc w:val="both"/>
      </w:pPr>
      <w:r w:rsidRPr="00796CA9">
        <w:t xml:space="preserve">Данная учебная дисциплина входит в состав </w:t>
      </w:r>
      <w:r w:rsidR="00E410C4" w:rsidRPr="00E410C4">
        <w:t>базовых</w:t>
      </w:r>
      <w:r w:rsidRPr="00796CA9">
        <w:t xml:space="preserve"> дисциплин общеобразовательного цикла</w:t>
      </w:r>
      <w:r>
        <w:t xml:space="preserve"> ППССЗ</w:t>
      </w:r>
      <w:r w:rsidRPr="00796CA9">
        <w:t>.</w:t>
      </w:r>
    </w:p>
    <w:p w:rsidR="000F6A9B" w:rsidRPr="00903968" w:rsidRDefault="000F6A9B" w:rsidP="000F6A9B">
      <w:pPr>
        <w:ind w:firstLine="709"/>
        <w:jc w:val="both"/>
        <w:rPr>
          <w:sz w:val="12"/>
          <w:szCs w:val="12"/>
        </w:rPr>
      </w:pPr>
    </w:p>
    <w:p w:rsidR="000F6A9B" w:rsidRDefault="000F6A9B" w:rsidP="000F6A9B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0F6A9B" w:rsidRDefault="000F6A9B" w:rsidP="000F6A9B">
      <w:pPr>
        <w:ind w:firstLine="709"/>
        <w:jc w:val="both"/>
        <w:rPr>
          <w:sz w:val="16"/>
          <w:szCs w:val="16"/>
        </w:rPr>
      </w:pPr>
    </w:p>
    <w:p w:rsidR="000F6A9B" w:rsidRDefault="000F6A9B" w:rsidP="000F6A9B">
      <w:pPr>
        <w:ind w:firstLine="709"/>
        <w:jc w:val="both"/>
      </w:pPr>
      <w:r w:rsidRPr="00796CA9">
        <w:t>Рабочая программа учебной дисциплины ориентирована на достижение следующих целей:</w:t>
      </w:r>
    </w:p>
    <w:p w:rsidR="00120009" w:rsidRPr="005164DF" w:rsidRDefault="00120009" w:rsidP="00120009">
      <w:pPr>
        <w:tabs>
          <w:tab w:val="left" w:pos="9864"/>
        </w:tabs>
        <w:autoSpaceDE w:val="0"/>
        <w:autoSpaceDN w:val="0"/>
        <w:adjustRightInd w:val="0"/>
      </w:pPr>
      <w:r w:rsidRPr="005164DF">
        <w:t>Содержание программы «Естествознание» направлено на достижение следующих</w:t>
      </w:r>
    </w:p>
    <w:p w:rsidR="00120009" w:rsidRPr="005164DF" w:rsidRDefault="00120009" w:rsidP="00120009">
      <w:pPr>
        <w:tabs>
          <w:tab w:val="left" w:pos="9864"/>
        </w:tabs>
        <w:autoSpaceDE w:val="0"/>
        <w:autoSpaceDN w:val="0"/>
        <w:adjustRightInd w:val="0"/>
        <w:rPr>
          <w:b/>
          <w:bCs/>
        </w:rPr>
      </w:pPr>
      <w:r w:rsidRPr="005164DF">
        <w:rPr>
          <w:b/>
          <w:bCs/>
        </w:rPr>
        <w:lastRenderedPageBreak/>
        <w:t>целей:</w:t>
      </w:r>
    </w:p>
    <w:p w:rsidR="00120009" w:rsidRPr="005164DF" w:rsidRDefault="005164DF" w:rsidP="00120009">
      <w:pPr>
        <w:tabs>
          <w:tab w:val="left" w:pos="9864"/>
        </w:tabs>
        <w:autoSpaceDE w:val="0"/>
        <w:autoSpaceDN w:val="0"/>
        <w:adjustRightInd w:val="0"/>
        <w:jc w:val="both"/>
      </w:pPr>
      <w:r>
        <w:t xml:space="preserve">• </w:t>
      </w:r>
      <w:r w:rsidR="00120009" w:rsidRPr="005164DF">
        <w:t xml:space="preserve">освоение знаний о современной </w:t>
      </w:r>
      <w:proofErr w:type="gramStart"/>
      <w:r w:rsidR="00120009" w:rsidRPr="005164DF">
        <w:t>естественно-научной</w:t>
      </w:r>
      <w:proofErr w:type="gramEnd"/>
      <w:r w:rsidR="00120009" w:rsidRPr="005164DF">
        <w:t xml:space="preserve"> картине мира и методах</w:t>
      </w:r>
    </w:p>
    <w:p w:rsidR="00120009" w:rsidRPr="005164DF" w:rsidRDefault="00120009" w:rsidP="00120009">
      <w:pPr>
        <w:tabs>
          <w:tab w:val="left" w:pos="9864"/>
        </w:tabs>
        <w:autoSpaceDE w:val="0"/>
        <w:autoSpaceDN w:val="0"/>
        <w:adjustRightInd w:val="0"/>
        <w:jc w:val="both"/>
      </w:pPr>
      <w:r w:rsidRPr="005164DF">
        <w:t>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</w:t>
      </w:r>
    </w:p>
    <w:p w:rsidR="00120009" w:rsidRPr="005164DF" w:rsidRDefault="005164DF" w:rsidP="00120009">
      <w:pPr>
        <w:tabs>
          <w:tab w:val="left" w:pos="9864"/>
        </w:tabs>
        <w:autoSpaceDE w:val="0"/>
        <w:autoSpaceDN w:val="0"/>
        <w:adjustRightInd w:val="0"/>
        <w:jc w:val="both"/>
      </w:pPr>
      <w:r>
        <w:t xml:space="preserve">• </w:t>
      </w:r>
      <w:r w:rsidR="00120009" w:rsidRPr="005164DF">
        <w:t>овладение умениями применять полученные знания для объяснения явлений</w:t>
      </w:r>
    </w:p>
    <w:p w:rsidR="00120009" w:rsidRPr="005164DF" w:rsidRDefault="00120009" w:rsidP="00120009">
      <w:pPr>
        <w:tabs>
          <w:tab w:val="left" w:pos="9864"/>
        </w:tabs>
        <w:autoSpaceDE w:val="0"/>
        <w:autoSpaceDN w:val="0"/>
        <w:adjustRightInd w:val="0"/>
        <w:jc w:val="both"/>
      </w:pPr>
      <w:r w:rsidRPr="005164DF">
        <w:t xml:space="preserve">окружающего мира, восприятия информации </w:t>
      </w:r>
      <w:proofErr w:type="gramStart"/>
      <w:r w:rsidRPr="005164DF">
        <w:t>естественно-научного</w:t>
      </w:r>
      <w:proofErr w:type="gramEnd"/>
      <w:r w:rsidRPr="005164DF">
        <w:t xml:space="preserve">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естественно-научной информации;</w:t>
      </w:r>
    </w:p>
    <w:p w:rsidR="00120009" w:rsidRPr="005164DF" w:rsidRDefault="005164DF" w:rsidP="00120009">
      <w:pPr>
        <w:tabs>
          <w:tab w:val="left" w:pos="9864"/>
        </w:tabs>
        <w:autoSpaceDE w:val="0"/>
        <w:autoSpaceDN w:val="0"/>
        <w:adjustRightInd w:val="0"/>
        <w:jc w:val="both"/>
      </w:pPr>
      <w:r>
        <w:t>•</w:t>
      </w:r>
      <w:r w:rsidR="00120009" w:rsidRPr="005164DF">
        <w:t xml:space="preserve">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120009" w:rsidRPr="005164DF" w:rsidRDefault="005164DF" w:rsidP="00120009">
      <w:pPr>
        <w:tabs>
          <w:tab w:val="left" w:pos="9864"/>
        </w:tabs>
        <w:autoSpaceDE w:val="0"/>
        <w:autoSpaceDN w:val="0"/>
        <w:adjustRightInd w:val="0"/>
        <w:jc w:val="both"/>
      </w:pPr>
      <w:r>
        <w:t>•</w:t>
      </w:r>
      <w:r w:rsidR="00120009" w:rsidRPr="005164DF">
        <w:t xml:space="preserve"> применение </w:t>
      </w:r>
      <w:proofErr w:type="gramStart"/>
      <w:r w:rsidR="00120009" w:rsidRPr="005164DF">
        <w:t>естественно-научных</w:t>
      </w:r>
      <w:proofErr w:type="gramEnd"/>
      <w:r w:rsidR="00120009" w:rsidRPr="005164DF">
        <w:t xml:space="preserve"> знаний в профессиональной деятельности и</w:t>
      </w:r>
    </w:p>
    <w:p w:rsidR="00120009" w:rsidRPr="005164DF" w:rsidRDefault="00120009" w:rsidP="00120009">
      <w:pPr>
        <w:tabs>
          <w:tab w:val="left" w:pos="9864"/>
        </w:tabs>
        <w:autoSpaceDE w:val="0"/>
        <w:autoSpaceDN w:val="0"/>
        <w:adjustRightInd w:val="0"/>
        <w:jc w:val="both"/>
      </w:pPr>
      <w:r w:rsidRPr="005164DF">
        <w:t>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  <w:rPr>
          <w:b/>
          <w:bCs/>
        </w:rPr>
      </w:pPr>
      <w:r w:rsidRPr="005164DF">
        <w:t xml:space="preserve">Освоение содержания учебной дисциплины «Естествознание» обеспечивает достижение студентами следующих </w:t>
      </w:r>
      <w:r w:rsidRPr="005164DF">
        <w:rPr>
          <w:b/>
          <w:bCs/>
        </w:rPr>
        <w:t>результатов: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  <w:rPr>
          <w:b/>
          <w:bCs/>
        </w:rPr>
      </w:pPr>
      <w:r w:rsidRPr="005164DF">
        <w:t xml:space="preserve">• </w:t>
      </w:r>
      <w:r w:rsidRPr="005164DF">
        <w:rPr>
          <w:b/>
          <w:bCs/>
          <w:i/>
          <w:iCs/>
        </w:rPr>
        <w:t>личностных</w:t>
      </w:r>
      <w:r w:rsidRPr="005164DF">
        <w:rPr>
          <w:b/>
          <w:bCs/>
        </w:rPr>
        <w:t>: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− устойчивый интерес к естествознанию и достижениям в области естественных наук, чувство гордости за российские естественные науки;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− готовность к продолжению образования, повышению квалификации в избранной профессиональной деятельности с использованием знаний в области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естественных наук;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− объективное осознание значимости компетенций в области естественных наук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− умение проанализировать техногенные последствия для окружающей среды, бытовой и производственной деятельности человека;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 xml:space="preserve">− готовность самостоятельно добывать новые для себя </w:t>
      </w:r>
      <w:proofErr w:type="gramStart"/>
      <w:r w:rsidRPr="005164DF">
        <w:t>естественно-научные</w:t>
      </w:r>
      <w:proofErr w:type="gramEnd"/>
      <w:r w:rsidRPr="005164DF">
        <w:t xml:space="preserve"> знания с использованием для этого доступных источников информации;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− 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− умение выстраивать конструктивные взаимоотношения в команде по решению общих задач в области естествознания;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</w:p>
    <w:p w:rsidR="00120009" w:rsidRPr="005164DF" w:rsidRDefault="005164DF" w:rsidP="00120009">
      <w:pPr>
        <w:autoSpaceDE w:val="0"/>
        <w:autoSpaceDN w:val="0"/>
        <w:adjustRightInd w:val="0"/>
        <w:jc w:val="both"/>
        <w:rPr>
          <w:b/>
          <w:bCs/>
        </w:rPr>
      </w:pPr>
      <w:r>
        <w:t>•</w:t>
      </w:r>
      <w:proofErr w:type="spellStart"/>
      <w:r w:rsidR="00120009" w:rsidRPr="005164DF">
        <w:rPr>
          <w:b/>
          <w:bCs/>
          <w:i/>
          <w:iCs/>
        </w:rPr>
        <w:t>метапредметных</w:t>
      </w:r>
      <w:proofErr w:type="spellEnd"/>
      <w:r w:rsidR="00120009" w:rsidRPr="005164DF">
        <w:rPr>
          <w:b/>
          <w:bCs/>
        </w:rPr>
        <w:t>: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− 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 xml:space="preserve">− применение основных методов познания (наблюдения, научного эксперимента) для изучения различных сторон </w:t>
      </w:r>
      <w:proofErr w:type="gramStart"/>
      <w:r w:rsidRPr="005164DF">
        <w:t>естественно-научной</w:t>
      </w:r>
      <w:proofErr w:type="gramEnd"/>
      <w:r w:rsidRPr="005164DF">
        <w:t xml:space="preserve"> картины мира, с которыми возникает необходимость сталкиваться в профессиональной сфере;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− умение определять цели и задачи деятельности, выбирать средства для их достижения на практике;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− 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  <w:rPr>
          <w:b/>
          <w:bCs/>
        </w:rPr>
      </w:pPr>
      <w:r w:rsidRPr="005164DF">
        <w:t xml:space="preserve">• </w:t>
      </w:r>
      <w:r w:rsidRPr="005164DF">
        <w:rPr>
          <w:b/>
          <w:bCs/>
          <w:i/>
          <w:iCs/>
        </w:rPr>
        <w:t>предметных</w:t>
      </w:r>
      <w:r w:rsidRPr="005164DF">
        <w:rPr>
          <w:b/>
          <w:bCs/>
        </w:rPr>
        <w:t>: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 xml:space="preserve">− </w:t>
      </w:r>
      <w:proofErr w:type="spellStart"/>
      <w:r w:rsidRPr="005164DF">
        <w:t>сформированность</w:t>
      </w:r>
      <w:proofErr w:type="spellEnd"/>
      <w:r w:rsidRPr="005164DF">
        <w:t xml:space="preserve">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−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 xml:space="preserve">− </w:t>
      </w:r>
      <w:proofErr w:type="spellStart"/>
      <w:r w:rsidRPr="005164DF">
        <w:t>сформированность</w:t>
      </w:r>
      <w:proofErr w:type="spellEnd"/>
      <w:r w:rsidRPr="005164DF">
        <w:t xml:space="preserve"> умения применять </w:t>
      </w:r>
      <w:proofErr w:type="gramStart"/>
      <w:r w:rsidRPr="005164DF">
        <w:t>естественно-научные</w:t>
      </w:r>
      <w:proofErr w:type="gramEnd"/>
      <w:r w:rsidRPr="005164DF">
        <w:t xml:space="preserve"> знания для объяснения окружающих явлений, сохранения здоровья, обеспечения безопасности жизнедеятельности, </w:t>
      </w:r>
      <w:r w:rsidRPr="005164DF">
        <w:lastRenderedPageBreak/>
        <w:t>бережного отношения к природе, рационального природопользования, а также выполнения роли грамотного потребителя;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 xml:space="preserve">− </w:t>
      </w:r>
      <w:proofErr w:type="spellStart"/>
      <w:r w:rsidRPr="005164DF">
        <w:t>сформированность</w:t>
      </w:r>
      <w:proofErr w:type="spellEnd"/>
      <w:r w:rsidRPr="005164DF">
        <w:t xml:space="preserve"> представлений о научном методе познания природы и средствах изучения </w:t>
      </w:r>
      <w:proofErr w:type="spellStart"/>
      <w:r w:rsidRPr="005164DF">
        <w:t>мегамира</w:t>
      </w:r>
      <w:proofErr w:type="spellEnd"/>
      <w:r w:rsidRPr="005164DF">
        <w:t xml:space="preserve">, макромира и микромира; владение приемами </w:t>
      </w:r>
      <w:proofErr w:type="gramStart"/>
      <w:r w:rsidRPr="005164DF">
        <w:t>естественно-научных</w:t>
      </w:r>
      <w:proofErr w:type="gramEnd"/>
      <w:r w:rsidRPr="005164DF">
        <w:t xml:space="preserve"> наблюдений, опытов, исследований и оценки достоверности полученных результатов;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 xml:space="preserve">− владение понятийным аппаратом естественных наук, позволяющим познавать мир, участвовать в дискуссиях по </w:t>
      </w:r>
      <w:proofErr w:type="gramStart"/>
      <w:r w:rsidRPr="005164DF">
        <w:t>естественно-научным</w:t>
      </w:r>
      <w:proofErr w:type="gramEnd"/>
      <w:r w:rsidRPr="005164DF">
        <w:t xml:space="preserve">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−</w:t>
      </w:r>
      <w:proofErr w:type="spellStart"/>
      <w:r w:rsidRPr="005164DF">
        <w:t>сформированность</w:t>
      </w:r>
      <w:proofErr w:type="spellEnd"/>
      <w:r w:rsidRPr="005164DF">
        <w:t xml:space="preserve"> умений понимать значимость </w:t>
      </w:r>
      <w:proofErr w:type="gramStart"/>
      <w:r w:rsidRPr="005164DF">
        <w:t>естественно-научного</w:t>
      </w:r>
      <w:proofErr w:type="gramEnd"/>
      <w:r w:rsidRPr="005164DF">
        <w:t xml:space="preserve"> знания</w:t>
      </w:r>
    </w:p>
    <w:p w:rsidR="00120009" w:rsidRPr="005164DF" w:rsidRDefault="00120009" w:rsidP="00120009">
      <w:pPr>
        <w:autoSpaceDE w:val="0"/>
        <w:autoSpaceDN w:val="0"/>
        <w:adjustRightInd w:val="0"/>
        <w:jc w:val="both"/>
      </w:pPr>
      <w:r w:rsidRPr="005164DF">
        <w:t>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5164DF" w:rsidRDefault="005164DF" w:rsidP="000F6A9B">
      <w:pPr>
        <w:ind w:left="708"/>
        <w:jc w:val="both"/>
        <w:rPr>
          <w:b/>
          <w:sz w:val="28"/>
          <w:szCs w:val="28"/>
        </w:rPr>
      </w:pPr>
    </w:p>
    <w:p w:rsidR="000F6A9B" w:rsidRDefault="000F6A9B" w:rsidP="000F6A9B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 Рекомендуемое количество часов на освоение рабочей программы учебной дисциплины:</w:t>
      </w:r>
    </w:p>
    <w:p w:rsidR="000F6A9B" w:rsidRDefault="000F6A9B" w:rsidP="000F6A9B">
      <w:pPr>
        <w:ind w:left="708"/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8"/>
        <w:gridCol w:w="1440"/>
        <w:gridCol w:w="360"/>
        <w:gridCol w:w="1980"/>
        <w:gridCol w:w="1260"/>
        <w:gridCol w:w="1296"/>
        <w:gridCol w:w="1296"/>
      </w:tblGrid>
      <w:tr w:rsidR="000F6A9B" w:rsidRPr="00796CA9" w:rsidTr="009E52E6"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F6A9B" w:rsidRPr="00796CA9" w:rsidRDefault="000F6A9B" w:rsidP="009E52E6">
            <w:pPr>
              <w:jc w:val="both"/>
            </w:pPr>
            <w:r w:rsidRPr="00796CA9">
              <w:t>по специальности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40A7" w:rsidRPr="00796CA9" w:rsidRDefault="002640A7" w:rsidP="003276DF">
            <w:pPr>
              <w:jc w:val="both"/>
            </w:pPr>
            <w:r>
              <w:t>39.02.01</w:t>
            </w: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6A9B" w:rsidRPr="00796CA9" w:rsidRDefault="000F6A9B" w:rsidP="009E52E6">
            <w:pPr>
              <w:jc w:val="both"/>
            </w:pP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40A7" w:rsidRPr="00796CA9" w:rsidRDefault="002640A7" w:rsidP="003276DF">
            <w:pPr>
              <w:jc w:val="both"/>
            </w:pPr>
            <w:r>
              <w:t>Социальная работа</w:t>
            </w:r>
          </w:p>
        </w:tc>
      </w:tr>
      <w:tr w:rsidR="000F6A9B" w:rsidTr="009E52E6">
        <w:tc>
          <w:tcPr>
            <w:tcW w:w="2448" w:type="dxa"/>
          </w:tcPr>
          <w:p w:rsidR="000F6A9B" w:rsidRDefault="000F6A9B" w:rsidP="009E52E6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  <w:tc>
          <w:tcPr>
            <w:tcW w:w="360" w:type="dxa"/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</w:tr>
      <w:tr w:rsidR="000F6A9B" w:rsidRPr="00796CA9" w:rsidTr="009E52E6">
        <w:tc>
          <w:tcPr>
            <w:tcW w:w="622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F6A9B" w:rsidRPr="00796CA9" w:rsidRDefault="000F6A9B" w:rsidP="009E52E6">
            <w:pPr>
              <w:jc w:val="right"/>
            </w:pPr>
            <w:r w:rsidRPr="00796CA9">
              <w:t>всего часов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6A9B" w:rsidRPr="00796CA9" w:rsidRDefault="00E2728A" w:rsidP="009E52E6">
            <w:pPr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59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F6A9B" w:rsidRPr="00796CA9" w:rsidRDefault="000F6A9B" w:rsidP="009E52E6">
            <w:pPr>
              <w:jc w:val="both"/>
            </w:pPr>
            <w:r w:rsidRPr="00796CA9">
              <w:t>в том числе</w:t>
            </w:r>
          </w:p>
        </w:tc>
      </w:tr>
      <w:tr w:rsidR="000F6A9B" w:rsidTr="009E52E6">
        <w:tc>
          <w:tcPr>
            <w:tcW w:w="6228" w:type="dxa"/>
            <w:gridSpan w:val="4"/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  <w:tc>
          <w:tcPr>
            <w:tcW w:w="2592" w:type="dxa"/>
            <w:gridSpan w:val="2"/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</w:tr>
      <w:tr w:rsidR="000F6A9B" w:rsidRPr="00796CA9" w:rsidTr="009E52E6">
        <w:tc>
          <w:tcPr>
            <w:tcW w:w="622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F6A9B" w:rsidRPr="00796CA9" w:rsidRDefault="000F6A9B" w:rsidP="009E52E6">
            <w:pPr>
              <w:jc w:val="both"/>
            </w:pPr>
            <w:r w:rsidRPr="00796CA9">
              <w:t xml:space="preserve">максимальной учебной нагрузки </w:t>
            </w:r>
            <w:proofErr w:type="gramStart"/>
            <w:r w:rsidRPr="00796CA9">
              <w:t>обучающегося</w:t>
            </w:r>
            <w:proofErr w:type="gramEnd"/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6A9B" w:rsidRPr="00796CA9" w:rsidRDefault="00E2728A" w:rsidP="009E52E6">
            <w:pPr>
              <w:jc w:val="righ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59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F6A9B" w:rsidRPr="00796CA9" w:rsidRDefault="000F6A9B" w:rsidP="009E52E6">
            <w:pPr>
              <w:jc w:val="both"/>
            </w:pPr>
            <w:r w:rsidRPr="00796CA9">
              <w:t>часов, в том числе</w:t>
            </w:r>
          </w:p>
        </w:tc>
      </w:tr>
      <w:tr w:rsidR="000F6A9B" w:rsidTr="009E52E6">
        <w:tc>
          <w:tcPr>
            <w:tcW w:w="7488" w:type="dxa"/>
            <w:gridSpan w:val="5"/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  <w:tc>
          <w:tcPr>
            <w:tcW w:w="1296" w:type="dxa"/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</w:tr>
      <w:tr w:rsidR="000F6A9B" w:rsidRPr="00796CA9" w:rsidTr="009E52E6">
        <w:tc>
          <w:tcPr>
            <w:tcW w:w="7488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F6A9B" w:rsidRPr="00796CA9" w:rsidRDefault="000F6A9B" w:rsidP="009E52E6">
            <w:pPr>
              <w:jc w:val="both"/>
            </w:pPr>
            <w:r w:rsidRPr="00796CA9">
              <w:t xml:space="preserve">обязательной аудиторной учебной нагрузки </w:t>
            </w:r>
            <w:proofErr w:type="gramStart"/>
            <w:r w:rsidRPr="00796CA9">
              <w:t>обучающегося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6A9B" w:rsidRPr="00796CA9" w:rsidRDefault="00E2728A" w:rsidP="009E52E6">
            <w:pPr>
              <w:jc w:val="both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F6A9B" w:rsidRPr="00796CA9" w:rsidRDefault="000F6A9B" w:rsidP="009E52E6">
            <w:pPr>
              <w:jc w:val="both"/>
            </w:pPr>
            <w:r w:rsidRPr="00796CA9">
              <w:t>часов,</w:t>
            </w:r>
          </w:p>
        </w:tc>
      </w:tr>
      <w:tr w:rsidR="000F6A9B" w:rsidTr="009E52E6">
        <w:tc>
          <w:tcPr>
            <w:tcW w:w="7488" w:type="dxa"/>
            <w:gridSpan w:val="5"/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  <w:tc>
          <w:tcPr>
            <w:tcW w:w="1296" w:type="dxa"/>
          </w:tcPr>
          <w:p w:rsidR="000F6A9B" w:rsidRDefault="000F6A9B" w:rsidP="009E52E6">
            <w:pPr>
              <w:rPr>
                <w:sz w:val="8"/>
                <w:szCs w:val="8"/>
              </w:rPr>
            </w:pPr>
          </w:p>
        </w:tc>
      </w:tr>
      <w:tr w:rsidR="000F6A9B" w:rsidRPr="00796CA9" w:rsidTr="009E52E6">
        <w:tc>
          <w:tcPr>
            <w:tcW w:w="7488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F6A9B" w:rsidRPr="00796CA9" w:rsidRDefault="000F6A9B" w:rsidP="009E52E6">
            <w:pPr>
              <w:jc w:val="right"/>
            </w:pPr>
            <w:r w:rsidRPr="00796CA9">
              <w:t xml:space="preserve">самостоятельной работы </w:t>
            </w:r>
            <w:proofErr w:type="gramStart"/>
            <w:r w:rsidRPr="00796CA9">
              <w:t>обучающегося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6A9B" w:rsidRPr="00796CA9" w:rsidRDefault="00E2728A" w:rsidP="009E52E6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F6A9B" w:rsidRPr="00796CA9" w:rsidRDefault="000F6A9B" w:rsidP="009E52E6">
            <w:pPr>
              <w:jc w:val="both"/>
            </w:pPr>
            <w:r w:rsidRPr="00796CA9">
              <w:t>часов;</w:t>
            </w:r>
          </w:p>
        </w:tc>
      </w:tr>
    </w:tbl>
    <w:p w:rsidR="000F6A9B" w:rsidRDefault="000F6A9B" w:rsidP="000F6A9B"/>
    <w:p w:rsidR="000F6A9B" w:rsidRDefault="000F6A9B" w:rsidP="000F6A9B">
      <w:pPr>
        <w:jc w:val="center"/>
        <w:rPr>
          <w:b/>
          <w:caps/>
          <w:sz w:val="28"/>
          <w:szCs w:val="28"/>
        </w:rPr>
      </w:pPr>
      <w:r>
        <w:rPr>
          <w:sz w:val="16"/>
          <w:szCs w:val="16"/>
        </w:rPr>
        <w:br w:type="page"/>
      </w:r>
      <w:r>
        <w:rPr>
          <w:b/>
          <w:caps/>
          <w:sz w:val="28"/>
          <w:szCs w:val="28"/>
        </w:rPr>
        <w:lastRenderedPageBreak/>
        <w:t>2. Структура и содержание учебной дисциплины</w:t>
      </w:r>
    </w:p>
    <w:p w:rsidR="000F6A9B" w:rsidRDefault="000F6A9B" w:rsidP="000F6A9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0F6A9B" w:rsidRDefault="000F6A9B" w:rsidP="000F6A9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90"/>
        <w:gridCol w:w="7740"/>
        <w:gridCol w:w="1466"/>
      </w:tblGrid>
      <w:tr w:rsidR="000F6A9B" w:rsidRPr="005164DF" w:rsidTr="009E52E6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№</w:t>
            </w:r>
          </w:p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  <w:rPr>
                <w:b/>
              </w:rPr>
            </w:pPr>
            <w:r w:rsidRPr="005164DF">
              <w:rPr>
                <w:b/>
              </w:rPr>
              <w:t>Вид учебной работы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Объем часов</w:t>
            </w:r>
          </w:p>
        </w:tc>
      </w:tr>
      <w:tr w:rsidR="000F6A9B" w:rsidRPr="005164DF" w:rsidTr="009E52E6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1</w:t>
            </w:r>
          </w:p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Максимальная учебная нагрузка (всего)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E2728A" w:rsidP="009E52E6">
            <w:r w:rsidRPr="005164DF">
              <w:t>60</w:t>
            </w:r>
          </w:p>
        </w:tc>
      </w:tr>
      <w:tr w:rsidR="000F6A9B" w:rsidRPr="005164DF" w:rsidTr="009E52E6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2</w:t>
            </w:r>
          </w:p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Обязательная аудиторная учебная нагрузка (всего)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E2728A" w:rsidP="009E52E6">
            <w:r w:rsidRPr="005164DF">
              <w:t>40</w:t>
            </w:r>
          </w:p>
        </w:tc>
      </w:tr>
      <w:tr w:rsidR="000F6A9B" w:rsidRPr="005164DF" w:rsidTr="009E52E6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/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в том числе: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/>
        </w:tc>
      </w:tr>
      <w:tr w:rsidR="000F6A9B" w:rsidRPr="005164DF" w:rsidTr="009E52E6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2.1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лабораторные и практические работы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E2728A" w:rsidP="009E52E6">
            <w:r w:rsidRPr="005164DF">
              <w:t xml:space="preserve">24 (в том числе </w:t>
            </w:r>
            <w:proofErr w:type="spellStart"/>
            <w:r w:rsidRPr="005164DF">
              <w:t>дз</w:t>
            </w:r>
            <w:proofErr w:type="spellEnd"/>
            <w:r w:rsidRPr="005164DF">
              <w:t>)</w:t>
            </w:r>
          </w:p>
        </w:tc>
      </w:tr>
      <w:tr w:rsidR="000F6A9B" w:rsidRPr="005164DF" w:rsidTr="009E52E6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2.2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лекции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E2728A" w:rsidP="009E52E6">
            <w:r w:rsidRPr="005164DF">
              <w:t>16</w:t>
            </w:r>
          </w:p>
        </w:tc>
      </w:tr>
      <w:tr w:rsidR="000F6A9B" w:rsidRPr="005164DF" w:rsidTr="009E52E6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3</w:t>
            </w:r>
          </w:p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Самостоятельная работа обучающегося (всего)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E2728A" w:rsidP="009E52E6">
            <w:r w:rsidRPr="005164DF">
              <w:t>20</w:t>
            </w:r>
          </w:p>
        </w:tc>
      </w:tr>
      <w:tr w:rsidR="000F6A9B" w:rsidRPr="005164DF" w:rsidTr="009E52E6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/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в том числе: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/>
        </w:tc>
      </w:tr>
      <w:tr w:rsidR="000F6A9B" w:rsidRPr="005164DF" w:rsidTr="009E52E6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3.1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индивидуальный исследовательский проект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E2728A" w:rsidP="009E52E6">
            <w:r w:rsidRPr="005164DF">
              <w:t>2</w:t>
            </w:r>
          </w:p>
        </w:tc>
      </w:tr>
      <w:tr w:rsidR="000F6A9B" w:rsidRPr="005164DF" w:rsidTr="009E52E6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/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i/>
              </w:rPr>
            </w:pPr>
            <w:r w:rsidRPr="005164DF">
              <w:rPr>
                <w:i/>
              </w:rPr>
              <w:t>Указываются другие виды самостоятельной работы при их наличии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/>
        </w:tc>
      </w:tr>
      <w:tr w:rsidR="000F6A9B" w:rsidRPr="005164DF" w:rsidTr="009E52E6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/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E2728A">
            <w:r w:rsidRPr="005164DF">
              <w:t>Итоговая аттестация в форме (</w:t>
            </w:r>
            <w:r w:rsidRPr="005164DF">
              <w:rPr>
                <w:i/>
              </w:rPr>
              <w:t>указать</w:t>
            </w:r>
            <w:r w:rsidR="00E2728A" w:rsidRPr="005164DF">
              <w:rPr>
                <w:i/>
              </w:rPr>
              <w:t xml:space="preserve"> </w:t>
            </w:r>
            <w:proofErr w:type="spellStart"/>
            <w:r w:rsidR="00E2728A" w:rsidRPr="005164DF">
              <w:rPr>
                <w:i/>
              </w:rPr>
              <w:t>диф</w:t>
            </w:r>
            <w:proofErr w:type="spellEnd"/>
            <w:r w:rsidR="00E2728A" w:rsidRPr="005164DF">
              <w:rPr>
                <w:i/>
              </w:rPr>
              <w:t>. зачет</w:t>
            </w:r>
            <w:r w:rsidRPr="005164DF">
              <w:t>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E2728A" w:rsidP="009E52E6">
            <w:pPr>
              <w:rPr>
                <w:i/>
              </w:rPr>
            </w:pPr>
            <w:r w:rsidRPr="005164DF">
              <w:t>2</w:t>
            </w:r>
          </w:p>
        </w:tc>
      </w:tr>
      <w:tr w:rsidR="000F6A9B" w:rsidRPr="005164DF" w:rsidTr="009E52E6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/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t>Итого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E2728A" w:rsidP="009E52E6">
            <w:r w:rsidRPr="005164DF">
              <w:t>60</w:t>
            </w:r>
          </w:p>
        </w:tc>
      </w:tr>
    </w:tbl>
    <w:p w:rsidR="000F6A9B" w:rsidRDefault="000F6A9B" w:rsidP="000F6A9B">
      <w:pPr>
        <w:rPr>
          <w:sz w:val="28"/>
          <w:szCs w:val="28"/>
        </w:rPr>
      </w:pPr>
    </w:p>
    <w:p w:rsidR="000F6A9B" w:rsidRDefault="000F6A9B" w:rsidP="000F6A9B">
      <w:pPr>
        <w:jc w:val="center"/>
        <w:rPr>
          <w:sz w:val="28"/>
          <w:szCs w:val="28"/>
        </w:rPr>
      </w:pPr>
    </w:p>
    <w:p w:rsidR="000F6A9B" w:rsidRDefault="000F6A9B" w:rsidP="000F6A9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2.2. Примерный тематический план и содержание учебной дисциплины</w:t>
      </w:r>
      <w:r>
        <w:rPr>
          <w:sz w:val="28"/>
          <w:szCs w:val="28"/>
        </w:rPr>
        <w:t xml:space="preserve"> </w:t>
      </w:r>
    </w:p>
    <w:p w:rsidR="000F6A9B" w:rsidRDefault="000F6A9B" w:rsidP="000F6A9B">
      <w:pPr>
        <w:jc w:val="center"/>
        <w:rPr>
          <w:sz w:val="28"/>
          <w:szCs w:val="28"/>
        </w:rPr>
      </w:pPr>
    </w:p>
    <w:p w:rsidR="000F6A9B" w:rsidRDefault="000F6A9B" w:rsidP="000F6A9B">
      <w:pPr>
        <w:jc w:val="center"/>
        <w:rPr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714"/>
        <w:gridCol w:w="7325"/>
        <w:gridCol w:w="1134"/>
      </w:tblGrid>
      <w:tr w:rsidR="000F6A9B" w:rsidTr="009E52E6">
        <w:trPr>
          <w:trHeight w:val="80"/>
        </w:trPr>
        <w:tc>
          <w:tcPr>
            <w:tcW w:w="1714" w:type="dxa"/>
            <w:tcBorders>
              <w:right w:val="single" w:sz="8" w:space="0" w:color="auto"/>
            </w:tcBorders>
          </w:tcPr>
          <w:p w:rsidR="000F6A9B" w:rsidRDefault="000F6A9B" w:rsidP="009E52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6A9B" w:rsidRDefault="00E2728A" w:rsidP="000919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Естествознание</w:t>
            </w:r>
            <w:r w:rsidR="00091907">
              <w:rPr>
                <w:sz w:val="28"/>
                <w:szCs w:val="28"/>
              </w:rPr>
              <w:t>: Б</w:t>
            </w:r>
            <w:r>
              <w:rPr>
                <w:sz w:val="28"/>
                <w:szCs w:val="28"/>
              </w:rPr>
              <w:t>иология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:rsidR="000F6A9B" w:rsidRDefault="000F6A9B" w:rsidP="009E52E6">
            <w:pPr>
              <w:jc w:val="center"/>
              <w:rPr>
                <w:sz w:val="28"/>
                <w:szCs w:val="28"/>
              </w:rPr>
            </w:pPr>
          </w:p>
        </w:tc>
      </w:tr>
      <w:tr w:rsidR="000F6A9B" w:rsidTr="009E52E6">
        <w:trPr>
          <w:trHeight w:val="243"/>
        </w:trPr>
        <w:tc>
          <w:tcPr>
            <w:tcW w:w="1714" w:type="dxa"/>
          </w:tcPr>
          <w:p w:rsidR="000F6A9B" w:rsidRDefault="000F6A9B" w:rsidP="009E52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F6A9B" w:rsidRDefault="000F6A9B" w:rsidP="009E52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дисциплины</w:t>
            </w:r>
          </w:p>
        </w:tc>
        <w:tc>
          <w:tcPr>
            <w:tcW w:w="1134" w:type="dxa"/>
          </w:tcPr>
          <w:p w:rsidR="000F6A9B" w:rsidRDefault="000F6A9B" w:rsidP="009E52E6">
            <w:pPr>
              <w:jc w:val="center"/>
              <w:rPr>
                <w:sz w:val="20"/>
                <w:szCs w:val="20"/>
              </w:rPr>
            </w:pPr>
          </w:p>
        </w:tc>
      </w:tr>
    </w:tbl>
    <w:p w:rsidR="000F6A9B" w:rsidRDefault="000F6A9B" w:rsidP="000F6A9B">
      <w:pPr>
        <w:jc w:val="center"/>
        <w:rPr>
          <w:b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562"/>
        <w:gridCol w:w="5811"/>
        <w:gridCol w:w="1134"/>
        <w:gridCol w:w="1134"/>
      </w:tblGrid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  <w:rPr>
                <w:b/>
              </w:rPr>
            </w:pPr>
            <w:r w:rsidRPr="005164DF">
              <w:rPr>
                <w:b/>
              </w:rPr>
              <w:t>Номер разделов и тем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  <w:rPr>
                <w:b/>
                <w:bCs/>
              </w:rPr>
            </w:pPr>
            <w:r w:rsidRPr="005164DF">
              <w:rPr>
                <w:b/>
                <w:bCs/>
              </w:rPr>
              <w:t>Наименование разделов и тем</w:t>
            </w:r>
          </w:p>
          <w:p w:rsidR="000F6A9B" w:rsidRPr="005164DF" w:rsidRDefault="000F6A9B" w:rsidP="009E52E6">
            <w:pPr>
              <w:jc w:val="center"/>
              <w:rPr>
                <w:bCs/>
                <w:i/>
                <w:color w:val="FF0000"/>
              </w:rPr>
            </w:pPr>
            <w:r w:rsidRPr="005164DF">
              <w:rPr>
                <w:b/>
                <w:bCs/>
              </w:rPr>
              <w:t xml:space="preserve">Содержание учебного материала; лабораторные и практические занятия; самостоятельная работа </w:t>
            </w:r>
            <w:proofErr w:type="gramStart"/>
            <w:r w:rsidRPr="005164DF">
              <w:rPr>
                <w:b/>
                <w:bCs/>
              </w:rPr>
              <w:t>обучающихся</w:t>
            </w:r>
            <w:proofErr w:type="gramEnd"/>
            <w:r w:rsidRPr="005164DF">
              <w:rPr>
                <w:b/>
                <w:bCs/>
              </w:rPr>
              <w:t>; индивидуальные исследовательские проекты</w:t>
            </w:r>
            <w:r w:rsidRPr="005164DF">
              <w:rPr>
                <w:bCs/>
                <w:i/>
                <w:color w:val="FF0000"/>
              </w:rPr>
              <w:t xml:space="preserve"> </w:t>
            </w:r>
          </w:p>
          <w:p w:rsidR="000F6A9B" w:rsidRPr="005164DF" w:rsidRDefault="000F6A9B" w:rsidP="009E52E6">
            <w:pPr>
              <w:jc w:val="center"/>
              <w:rPr>
                <w:b/>
              </w:rPr>
            </w:pPr>
            <w:r w:rsidRPr="005164DF">
              <w:rPr>
                <w:bCs/>
                <w:i/>
              </w:rPr>
              <w:t>(если предусмотрены)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Уровень освоения</w:t>
            </w: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  <w:rPr>
                <w:b/>
              </w:rPr>
            </w:pPr>
            <w:r w:rsidRPr="005164DF">
              <w:rPr>
                <w:b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  <w:rPr>
                <w:b/>
              </w:rPr>
            </w:pPr>
            <w:r w:rsidRPr="005164DF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  <w:rPr>
                <w:b/>
              </w:rPr>
            </w:pPr>
            <w:r w:rsidRPr="005164DF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  <w:rPr>
                <w:b/>
              </w:rPr>
            </w:pPr>
            <w:r w:rsidRPr="005164DF">
              <w:rPr>
                <w:b/>
              </w:rPr>
              <w:t>4</w:t>
            </w: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  <w:i/>
              </w:rPr>
            </w:pPr>
            <w:r w:rsidRPr="005164DF">
              <w:rPr>
                <w:b/>
                <w:bCs/>
              </w:rPr>
              <w:t>Раздел 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t xml:space="preserve">Биология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ind w:left="708"/>
            </w:pPr>
            <w:r w:rsidRPr="005164DF">
              <w:rPr>
                <w:b/>
                <w:bCs/>
              </w:rPr>
              <w:t>Тема 1.1.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t>Цитология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64DF">
              <w:rPr>
                <w:bCs/>
              </w:rPr>
              <w:t>Лекции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i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8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rPr>
                <w:bCs/>
              </w:rPr>
              <w:t xml:space="preserve">Содержание учебного материала </w:t>
            </w:r>
            <w:r w:rsidRPr="005164DF">
              <w:rPr>
                <w:bCs/>
                <w:i/>
              </w:rPr>
              <w:t>[</w:t>
            </w:r>
            <w:r w:rsidRPr="005164DF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1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t>Понятие жизнь, признаки и группы живого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1</w:t>
            </w:r>
          </w:p>
        </w:tc>
      </w:tr>
      <w:tr w:rsidR="000F6A9B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2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t>Неорганический состав клетки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1-2</w:t>
            </w:r>
          </w:p>
        </w:tc>
      </w:tr>
      <w:tr w:rsidR="000F6A9B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3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t>Органический состав клетки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1-2</w:t>
            </w:r>
          </w:p>
        </w:tc>
      </w:tr>
      <w:tr w:rsidR="000F6A9B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4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t>Органоиды клетки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1-3</w:t>
            </w:r>
          </w:p>
        </w:tc>
      </w:tr>
      <w:tr w:rsidR="009E52E6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rPr>
                <w:b/>
              </w:rPr>
            </w:pPr>
            <w:r w:rsidRPr="005164DF">
              <w:rPr>
                <w:b/>
              </w:rPr>
              <w:t>5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r w:rsidRPr="005164DF">
              <w:t>Энергетический обмен, фотосинтез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jc w:val="center"/>
            </w:pPr>
            <w:r w:rsidRPr="005164DF">
              <w:t>1</w:t>
            </w:r>
          </w:p>
        </w:tc>
      </w:tr>
      <w:tr w:rsidR="009E52E6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rPr>
                <w:b/>
              </w:rPr>
            </w:pPr>
            <w:r w:rsidRPr="005164DF">
              <w:rPr>
                <w:b/>
              </w:rPr>
              <w:t>6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r w:rsidRPr="005164DF">
              <w:t>Пластический обмен, биосинтез белка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jc w:val="center"/>
            </w:pPr>
            <w:r w:rsidRPr="005164DF">
              <w:t>1</w:t>
            </w:r>
          </w:p>
        </w:tc>
      </w:tr>
      <w:tr w:rsidR="009E52E6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rPr>
                <w:b/>
              </w:rPr>
            </w:pPr>
            <w:r w:rsidRPr="005164DF">
              <w:rPr>
                <w:b/>
              </w:rPr>
              <w:t>7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r w:rsidRPr="005164DF">
              <w:t>Деление клетки: митоз, мейоз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jc w:val="center"/>
            </w:pPr>
            <w:r w:rsidRPr="005164DF">
              <w:t>1-2</w:t>
            </w:r>
          </w:p>
        </w:tc>
      </w:tr>
      <w:tr w:rsidR="009E52E6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rPr>
                <w:b/>
              </w:rPr>
            </w:pPr>
            <w:r w:rsidRPr="005164DF">
              <w:rPr>
                <w:b/>
              </w:rPr>
              <w:t>8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r w:rsidRPr="005164DF">
              <w:t>Онтогенез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jc w:val="center"/>
            </w:pPr>
            <w:r w:rsidRPr="005164DF">
              <w:t>1-3</w:t>
            </w: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64DF">
              <w:rPr>
                <w:bCs/>
              </w:rPr>
              <w:t>Семинарские и практические работы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rPr>
                <w:i/>
              </w:rPr>
            </w:pPr>
            <w:r w:rsidRPr="005164DF">
              <w:rPr>
                <w:i/>
              </w:rPr>
              <w:t>1. Значение химических элементов в клетке</w:t>
            </w:r>
          </w:p>
          <w:p w:rsidR="009E52E6" w:rsidRPr="005164DF" w:rsidRDefault="009E52E6" w:rsidP="009E52E6">
            <w:pPr>
              <w:rPr>
                <w:i/>
              </w:rPr>
            </w:pPr>
            <w:r w:rsidRPr="005164DF">
              <w:rPr>
                <w:i/>
              </w:rPr>
              <w:t>2. Сравнение ДНК и РНК</w:t>
            </w:r>
          </w:p>
          <w:p w:rsidR="009E52E6" w:rsidRPr="005164DF" w:rsidRDefault="009E52E6" w:rsidP="009E52E6">
            <w:pPr>
              <w:rPr>
                <w:i/>
              </w:rPr>
            </w:pPr>
            <w:r w:rsidRPr="005164DF">
              <w:rPr>
                <w:i/>
              </w:rPr>
              <w:t>3. Строение клетки</w:t>
            </w:r>
          </w:p>
          <w:p w:rsidR="009E52E6" w:rsidRPr="005164DF" w:rsidRDefault="009E52E6" w:rsidP="009E52E6">
            <w:pPr>
              <w:rPr>
                <w:i/>
              </w:rPr>
            </w:pPr>
            <w:r w:rsidRPr="005164DF">
              <w:rPr>
                <w:i/>
              </w:rPr>
              <w:t>4. транскрипция, трансляция</w:t>
            </w:r>
          </w:p>
          <w:p w:rsidR="009E52E6" w:rsidRPr="005164DF" w:rsidRDefault="009E52E6" w:rsidP="009E52E6">
            <w:pPr>
              <w:rPr>
                <w:i/>
              </w:rPr>
            </w:pPr>
            <w:r w:rsidRPr="005164DF">
              <w:rPr>
                <w:i/>
              </w:rPr>
              <w:t>5. Эмбриональное развитие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64DF">
              <w:rPr>
                <w:bCs/>
              </w:rPr>
              <w:t xml:space="preserve">Контрольные </w:t>
            </w:r>
            <w:r w:rsidRPr="005164DF">
              <w:rPr>
                <w:bCs/>
              </w:rPr>
              <w:lastRenderedPageBreak/>
              <w:t>работы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rPr>
                <w:i/>
              </w:rPr>
              <w:lastRenderedPageBreak/>
              <w:t xml:space="preserve">Цитология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64DF">
              <w:rPr>
                <w:bCs/>
              </w:rPr>
              <w:lastRenderedPageBreak/>
              <w:t>Самостоятельная работа студентов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rPr>
                <w:i/>
              </w:rPr>
            </w:pPr>
            <w:r w:rsidRPr="005164DF">
              <w:rPr>
                <w:i/>
              </w:rPr>
              <w:t>Общие представления о жизни</w:t>
            </w:r>
          </w:p>
          <w:p w:rsidR="009E52E6" w:rsidRPr="005164DF" w:rsidRDefault="009E52E6" w:rsidP="009E52E6">
            <w:pPr>
              <w:rPr>
                <w:i/>
              </w:rPr>
            </w:pPr>
            <w:r w:rsidRPr="005164DF">
              <w:rPr>
                <w:i/>
              </w:rPr>
              <w:t>Вклад ученых в цитологию</w:t>
            </w:r>
          </w:p>
          <w:p w:rsidR="009E52E6" w:rsidRPr="005164DF" w:rsidRDefault="009E52E6" w:rsidP="009E52E6">
            <w:r w:rsidRPr="005164DF">
              <w:rPr>
                <w:i/>
              </w:rPr>
              <w:t>История цитологии как науки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ind w:left="708"/>
            </w:pPr>
            <w:r w:rsidRPr="005164DF">
              <w:rPr>
                <w:b/>
                <w:bCs/>
              </w:rPr>
              <w:t>Тема 1.2.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t xml:space="preserve">Генетика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64DF">
              <w:rPr>
                <w:bCs/>
              </w:rPr>
              <w:t>Лекции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8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r w:rsidRPr="005164DF">
              <w:rPr>
                <w:bCs/>
              </w:rPr>
              <w:t xml:space="preserve">Содержание учебного материала </w:t>
            </w:r>
            <w:r w:rsidRPr="005164DF">
              <w:rPr>
                <w:bCs/>
                <w:i/>
              </w:rPr>
              <w:t>[</w:t>
            </w:r>
            <w:r w:rsidRPr="005164DF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1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t>История развития генетики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1-2</w:t>
            </w:r>
          </w:p>
        </w:tc>
      </w:tr>
      <w:tr w:rsidR="000F6A9B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2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t>Законы Г. Менделя и Т. Моргана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1-2</w:t>
            </w:r>
          </w:p>
        </w:tc>
      </w:tr>
      <w:tr w:rsidR="000F6A9B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3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t>Определение пола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1-2</w:t>
            </w:r>
          </w:p>
        </w:tc>
      </w:tr>
      <w:tr w:rsidR="000F6A9B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rPr>
                <w:b/>
              </w:rPr>
            </w:pPr>
            <w:r w:rsidRPr="005164DF">
              <w:rPr>
                <w:b/>
              </w:rPr>
              <w:t>4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r w:rsidRPr="005164DF">
              <w:t>Изменчивость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9E52E6" w:rsidP="009E52E6">
            <w:pPr>
              <w:jc w:val="center"/>
            </w:pPr>
            <w:r w:rsidRPr="005164DF">
              <w:t>1-2</w:t>
            </w:r>
          </w:p>
        </w:tc>
      </w:tr>
      <w:tr w:rsidR="009E52E6" w:rsidRPr="005164DF" w:rsidTr="009E52E6">
        <w:trPr>
          <w:trHeight w:val="16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rPr>
                <w:b/>
              </w:rPr>
            </w:pPr>
            <w:r w:rsidRPr="005164DF">
              <w:rPr>
                <w:b/>
              </w:rPr>
              <w:t>5</w:t>
            </w:r>
          </w:p>
        </w:tc>
        <w:tc>
          <w:tcPr>
            <w:tcW w:w="7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r w:rsidRPr="005164DF">
              <w:t>Основные положения эволюции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E6" w:rsidRPr="005164DF" w:rsidRDefault="009E52E6" w:rsidP="009E52E6">
            <w:pPr>
              <w:jc w:val="center"/>
            </w:pPr>
            <w:r w:rsidRPr="005164DF">
              <w:t>1-3</w:t>
            </w: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64DF">
              <w:rPr>
                <w:bCs/>
              </w:rPr>
              <w:t>Семинарские и практические работы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B65A39" w:rsidP="009E52E6">
            <w:r w:rsidRPr="005164DF">
              <w:t>6. решение задач на моногибридное скрещивание</w:t>
            </w:r>
          </w:p>
          <w:p w:rsidR="00B65A39" w:rsidRPr="005164DF" w:rsidRDefault="00B65A39" w:rsidP="009E52E6">
            <w:r w:rsidRPr="005164DF">
              <w:t xml:space="preserve">7. решение задач на </w:t>
            </w:r>
            <w:proofErr w:type="spellStart"/>
            <w:r w:rsidRPr="005164DF">
              <w:t>дигибридное</w:t>
            </w:r>
            <w:proofErr w:type="spellEnd"/>
            <w:r w:rsidRPr="005164DF">
              <w:t xml:space="preserve"> скрещивание</w:t>
            </w:r>
          </w:p>
          <w:p w:rsidR="00B65A39" w:rsidRPr="005164DF" w:rsidRDefault="00B65A39" w:rsidP="009E52E6">
            <w:r w:rsidRPr="005164DF">
              <w:t>8. решение задач на анализирующее скрещивание</w:t>
            </w:r>
          </w:p>
          <w:p w:rsidR="00B65A39" w:rsidRPr="005164DF" w:rsidRDefault="00B65A39" w:rsidP="009E52E6">
            <w:r w:rsidRPr="005164DF">
              <w:t>9. решение задач на группы крови</w:t>
            </w:r>
          </w:p>
          <w:p w:rsidR="00B65A39" w:rsidRPr="005164DF" w:rsidRDefault="00B65A39" w:rsidP="009E52E6">
            <w:r w:rsidRPr="005164DF">
              <w:t>10. решение задач на сцепленное наследование генов</w:t>
            </w:r>
          </w:p>
          <w:p w:rsidR="00B65A39" w:rsidRPr="005164DF" w:rsidRDefault="00B65A39" w:rsidP="009E52E6">
            <w:r w:rsidRPr="005164DF">
              <w:t xml:space="preserve">11. решение задач на определение пола </w:t>
            </w:r>
          </w:p>
          <w:p w:rsidR="00B65A39" w:rsidRPr="005164DF" w:rsidRDefault="00B65A39" w:rsidP="009E52E6">
            <w:r w:rsidRPr="005164DF">
              <w:t>12.  наследование, сцепленное с полом</w:t>
            </w:r>
          </w:p>
          <w:p w:rsidR="00B65A39" w:rsidRPr="005164DF" w:rsidRDefault="00B65A39" w:rsidP="009E52E6">
            <w:r w:rsidRPr="005164DF">
              <w:t>13. методы генетики</w:t>
            </w:r>
          </w:p>
          <w:p w:rsidR="00B65A39" w:rsidRPr="005164DF" w:rsidRDefault="00B65A39" w:rsidP="009E52E6">
            <w:r w:rsidRPr="005164DF">
              <w:t xml:space="preserve">14-15 </w:t>
            </w:r>
            <w:proofErr w:type="spellStart"/>
            <w:r w:rsidRPr="005164DF">
              <w:t>модификационная</w:t>
            </w:r>
            <w:proofErr w:type="spellEnd"/>
            <w:r w:rsidRPr="005164DF">
              <w:t xml:space="preserve"> изменчивость</w:t>
            </w:r>
          </w:p>
          <w:p w:rsidR="00B65A39" w:rsidRPr="005164DF" w:rsidRDefault="00B65A39" w:rsidP="009E52E6">
            <w:r w:rsidRPr="005164DF">
              <w:t>16. мутационная изменчивость</w:t>
            </w:r>
          </w:p>
          <w:p w:rsidR="00B65A39" w:rsidRPr="005164DF" w:rsidRDefault="00B65A39" w:rsidP="009E52E6">
            <w:r w:rsidRPr="005164DF">
              <w:t>17-20. развитие органического мира</w:t>
            </w:r>
          </w:p>
          <w:p w:rsidR="00B65A39" w:rsidRPr="005164DF" w:rsidRDefault="00B65A39" w:rsidP="009E52E6">
            <w:r w:rsidRPr="005164DF">
              <w:t>21. эволюция человека</w:t>
            </w:r>
          </w:p>
          <w:p w:rsidR="00B65A39" w:rsidRPr="005164DF" w:rsidRDefault="00B65A39" w:rsidP="009E52E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B65A39" w:rsidP="009E52E6">
            <w:pPr>
              <w:jc w:val="center"/>
            </w:pPr>
            <w:r w:rsidRPr="005164DF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64DF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B65A39" w:rsidP="009E52E6">
            <w:r w:rsidRPr="005164DF">
              <w:rPr>
                <w:i/>
              </w:rPr>
              <w:t>генетика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B65A39" w:rsidP="009E52E6">
            <w:pPr>
              <w:jc w:val="center"/>
            </w:pPr>
            <w:r w:rsidRPr="00516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B65A39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39" w:rsidRPr="005164DF" w:rsidRDefault="00B65A39" w:rsidP="009E5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39" w:rsidRPr="005164DF" w:rsidRDefault="00B65A39" w:rsidP="009E52E6">
            <w:pPr>
              <w:rPr>
                <w:i/>
              </w:rPr>
            </w:pPr>
            <w:proofErr w:type="spellStart"/>
            <w:r w:rsidRPr="005164DF">
              <w:rPr>
                <w:i/>
              </w:rPr>
              <w:t>Диф</w:t>
            </w:r>
            <w:proofErr w:type="spellEnd"/>
            <w:r w:rsidRPr="005164DF">
              <w:rPr>
                <w:i/>
              </w:rPr>
              <w:t>.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39" w:rsidRPr="005164DF" w:rsidRDefault="00B65A39" w:rsidP="009E52E6">
            <w:pPr>
              <w:jc w:val="center"/>
            </w:pPr>
            <w:r w:rsidRPr="005164DF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39" w:rsidRPr="005164DF" w:rsidRDefault="00B65A39" w:rsidP="009E52E6">
            <w:pPr>
              <w:jc w:val="center"/>
            </w:pPr>
          </w:p>
        </w:tc>
      </w:tr>
      <w:tr w:rsidR="000F6A9B" w:rsidRPr="005164DF" w:rsidTr="009E52E6">
        <w:trPr>
          <w:trHeight w:val="16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64DF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804BFB" w:rsidP="009E52E6">
            <w:pPr>
              <w:rPr>
                <w:i/>
              </w:rPr>
            </w:pPr>
            <w:r w:rsidRPr="005164DF">
              <w:rPr>
                <w:i/>
              </w:rPr>
              <w:t>Ученые генетики</w:t>
            </w:r>
          </w:p>
          <w:p w:rsidR="00804BFB" w:rsidRPr="005164DF" w:rsidRDefault="00804BFB" w:rsidP="009E52E6">
            <w:pPr>
              <w:rPr>
                <w:i/>
              </w:rPr>
            </w:pPr>
            <w:r w:rsidRPr="005164DF">
              <w:rPr>
                <w:i/>
              </w:rPr>
              <w:t>Влияние химических веществ на организм</w:t>
            </w:r>
          </w:p>
          <w:p w:rsidR="00804BFB" w:rsidRPr="005164DF" w:rsidRDefault="00804BFB" w:rsidP="009E52E6">
            <w:pPr>
              <w:rPr>
                <w:i/>
              </w:rPr>
            </w:pPr>
            <w:r w:rsidRPr="005164DF">
              <w:rPr>
                <w:i/>
              </w:rPr>
              <w:t>Мутагенез</w:t>
            </w:r>
          </w:p>
          <w:p w:rsidR="00804BFB" w:rsidRPr="005164DF" w:rsidRDefault="00804BFB" w:rsidP="009E52E6">
            <w:pPr>
              <w:rPr>
                <w:i/>
              </w:rPr>
            </w:pPr>
            <w:r w:rsidRPr="005164DF">
              <w:rPr>
                <w:i/>
              </w:rPr>
              <w:t>Наследственные болезни человека</w:t>
            </w:r>
          </w:p>
          <w:p w:rsidR="00804BFB" w:rsidRPr="005164DF" w:rsidRDefault="00804BFB" w:rsidP="009E52E6">
            <w:pPr>
              <w:rPr>
                <w:i/>
              </w:rPr>
            </w:pPr>
            <w:r w:rsidRPr="005164DF">
              <w:rPr>
                <w:i/>
              </w:rPr>
              <w:t>Гипотезы происхождения жизни на земле</w:t>
            </w:r>
          </w:p>
          <w:p w:rsidR="00804BFB" w:rsidRPr="005164DF" w:rsidRDefault="00804BFB" w:rsidP="009E52E6">
            <w:r w:rsidRPr="005164DF">
              <w:rPr>
                <w:i/>
              </w:rPr>
              <w:t>Гипотезы происхождения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804BFB" w:rsidP="009E52E6">
            <w:pPr>
              <w:jc w:val="center"/>
            </w:pPr>
            <w:r w:rsidRPr="005164DF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  <w:tr w:rsidR="000F6A9B" w:rsidRPr="005164DF" w:rsidTr="009E52E6">
        <w:trPr>
          <w:trHeight w:val="53"/>
        </w:trPr>
        <w:tc>
          <w:tcPr>
            <w:tcW w:w="8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right"/>
            </w:pPr>
            <w:r w:rsidRPr="005164DF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F76B98" w:rsidP="009E52E6">
            <w:pPr>
              <w:jc w:val="center"/>
            </w:pPr>
            <w:r w:rsidRPr="005164DF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A9B" w:rsidRPr="005164DF" w:rsidRDefault="000F6A9B" w:rsidP="009E52E6"/>
        </w:tc>
      </w:tr>
      <w:tr w:rsidR="000F6A9B" w:rsidRPr="005164DF" w:rsidTr="009E52E6">
        <w:trPr>
          <w:trHeight w:val="53"/>
        </w:trPr>
        <w:tc>
          <w:tcPr>
            <w:tcW w:w="8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right"/>
            </w:pPr>
            <w:r w:rsidRPr="005164DF">
              <w:rPr>
                <w:i/>
              </w:rPr>
              <w:t>[должно соответствовать указанному количеству часов в пункте 1.4 паспорта рабочей программы]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9B" w:rsidRPr="005164DF" w:rsidRDefault="000F6A9B" w:rsidP="009E52E6">
            <w:pPr>
              <w:jc w:val="center"/>
            </w:pPr>
          </w:p>
        </w:tc>
      </w:tr>
    </w:tbl>
    <w:p w:rsidR="000F6A9B" w:rsidRDefault="000F6A9B" w:rsidP="000F6A9B">
      <w:pPr>
        <w:jc w:val="both"/>
        <w:rPr>
          <w:i/>
        </w:rPr>
      </w:pPr>
    </w:p>
    <w:p w:rsidR="00B009BB" w:rsidRDefault="00B009BB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0F6A9B" w:rsidRDefault="000F6A9B" w:rsidP="000F6A9B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0F6A9B" w:rsidRPr="0023230B" w:rsidRDefault="000F6A9B" w:rsidP="000F6A9B">
      <w:pPr>
        <w:jc w:val="center"/>
        <w:rPr>
          <w:sz w:val="16"/>
          <w:szCs w:val="16"/>
        </w:rPr>
      </w:pPr>
    </w:p>
    <w:p w:rsidR="000F6A9B" w:rsidRDefault="000F6A9B" w:rsidP="000F6A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23230B">
        <w:rPr>
          <w:b/>
          <w:sz w:val="28"/>
          <w:szCs w:val="28"/>
        </w:rPr>
        <w:t xml:space="preserve">.1. Требования к </w:t>
      </w:r>
      <w:proofErr w:type="gramStart"/>
      <w:r w:rsidRPr="0023230B">
        <w:rPr>
          <w:b/>
          <w:sz w:val="28"/>
          <w:szCs w:val="28"/>
        </w:rPr>
        <w:t>минимальному</w:t>
      </w:r>
      <w:proofErr w:type="gramEnd"/>
      <w:r w:rsidRPr="0023230B">
        <w:rPr>
          <w:b/>
          <w:sz w:val="28"/>
          <w:szCs w:val="28"/>
        </w:rPr>
        <w:t xml:space="preserve"> </w:t>
      </w:r>
    </w:p>
    <w:p w:rsidR="000F6A9B" w:rsidRDefault="000F6A9B" w:rsidP="000F6A9B">
      <w:pPr>
        <w:jc w:val="center"/>
        <w:rPr>
          <w:b/>
          <w:sz w:val="28"/>
          <w:szCs w:val="28"/>
        </w:rPr>
      </w:pPr>
      <w:r w:rsidRPr="0023230B">
        <w:rPr>
          <w:b/>
          <w:sz w:val="28"/>
          <w:szCs w:val="28"/>
        </w:rPr>
        <w:t>материально-техническому обеспечению</w:t>
      </w:r>
    </w:p>
    <w:p w:rsidR="00B73600" w:rsidRPr="00C64B8C" w:rsidRDefault="00B73600" w:rsidP="00B73600">
      <w:pPr>
        <w:ind w:firstLine="709"/>
        <w:rPr>
          <w:sz w:val="12"/>
          <w:szCs w:val="12"/>
        </w:rPr>
      </w:pPr>
    </w:p>
    <w:p w:rsidR="00B73600" w:rsidRPr="0023230B" w:rsidRDefault="00B73600" w:rsidP="00B73600">
      <w:pPr>
        <w:ind w:firstLine="709"/>
        <w:rPr>
          <w:sz w:val="28"/>
          <w:szCs w:val="28"/>
        </w:rPr>
      </w:pPr>
      <w:r w:rsidRPr="0023230B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рабочей программы учебной дисциплины</w:t>
      </w:r>
      <w:r w:rsidRPr="0023230B">
        <w:rPr>
          <w:sz w:val="28"/>
          <w:szCs w:val="28"/>
        </w:rPr>
        <w:t xml:space="preserve"> предполагает наличие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2880"/>
        <w:gridCol w:w="6372"/>
      </w:tblGrid>
      <w:tr w:rsidR="00B73600" w:rsidRPr="00BA150C" w:rsidTr="00E610BA">
        <w:tc>
          <w:tcPr>
            <w:tcW w:w="828" w:type="dxa"/>
          </w:tcPr>
          <w:p w:rsidR="00B73600" w:rsidRPr="00BA150C" w:rsidRDefault="00B009BB" w:rsidP="00E610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73600" w:rsidRPr="00BA150C">
              <w:rPr>
                <w:sz w:val="28"/>
                <w:szCs w:val="28"/>
              </w:rPr>
              <w:t>.1.1</w:t>
            </w:r>
          </w:p>
        </w:tc>
        <w:tc>
          <w:tcPr>
            <w:tcW w:w="2880" w:type="dxa"/>
          </w:tcPr>
          <w:p w:rsidR="00B73600" w:rsidRPr="00BA150C" w:rsidRDefault="00B73600" w:rsidP="00E610BA">
            <w:pPr>
              <w:rPr>
                <w:sz w:val="28"/>
                <w:szCs w:val="28"/>
              </w:rPr>
            </w:pPr>
            <w:r w:rsidRPr="00BA150C">
              <w:rPr>
                <w:sz w:val="28"/>
                <w:szCs w:val="28"/>
              </w:rPr>
              <w:t>учебного кабинета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B73600" w:rsidRPr="00BA150C" w:rsidRDefault="00B73600" w:rsidP="00B736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</w:tr>
      <w:tr w:rsidR="00B73600" w:rsidRPr="00BA150C" w:rsidTr="00E610BA">
        <w:tc>
          <w:tcPr>
            <w:tcW w:w="828" w:type="dxa"/>
          </w:tcPr>
          <w:p w:rsidR="00B73600" w:rsidRPr="00BA150C" w:rsidRDefault="00B73600" w:rsidP="00E610BA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B73600" w:rsidRPr="00BA150C" w:rsidRDefault="00B73600" w:rsidP="00E610BA">
            <w:pPr>
              <w:rPr>
                <w:sz w:val="28"/>
                <w:szCs w:val="28"/>
              </w:rPr>
            </w:pP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B73600" w:rsidRPr="00BA150C" w:rsidRDefault="00D4027E" w:rsidP="00E610BA">
            <w:pPr>
              <w:rPr>
                <w:sz w:val="28"/>
                <w:szCs w:val="28"/>
              </w:rPr>
            </w:pPr>
            <w:r w:rsidRPr="00D4027E">
              <w:t>Кабинет естествознания с методикой преподавания</w:t>
            </w:r>
          </w:p>
        </w:tc>
      </w:tr>
      <w:tr w:rsidR="00B73600" w:rsidRPr="00BA150C" w:rsidTr="00E610BA">
        <w:tc>
          <w:tcPr>
            <w:tcW w:w="828" w:type="dxa"/>
          </w:tcPr>
          <w:p w:rsidR="00B73600" w:rsidRPr="00BA150C" w:rsidRDefault="00B73600" w:rsidP="00E610BA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:rsidR="00B73600" w:rsidRPr="00BA150C" w:rsidRDefault="00B73600" w:rsidP="00E610BA">
            <w:pPr>
              <w:rPr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auto"/>
            </w:tcBorders>
          </w:tcPr>
          <w:p w:rsidR="00B73600" w:rsidRPr="00A65815" w:rsidRDefault="00B73600" w:rsidP="00E610BA">
            <w:pPr>
              <w:jc w:val="center"/>
              <w:rPr>
                <w:i/>
                <w:sz w:val="20"/>
                <w:szCs w:val="20"/>
              </w:rPr>
            </w:pPr>
            <w:r w:rsidRPr="00A65815">
              <w:rPr>
                <w:i/>
                <w:sz w:val="20"/>
                <w:szCs w:val="20"/>
              </w:rPr>
              <w:t>[</w:t>
            </w:r>
            <w:r w:rsidRPr="00BA150C">
              <w:rPr>
                <w:i/>
                <w:sz w:val="20"/>
                <w:szCs w:val="20"/>
              </w:rPr>
              <w:t>указывается наименование</w:t>
            </w:r>
            <w:r>
              <w:rPr>
                <w:i/>
                <w:sz w:val="20"/>
                <w:szCs w:val="20"/>
              </w:rPr>
              <w:t xml:space="preserve"> кабинетов, связанных с реализацией дисциплины</w:t>
            </w:r>
            <w:r w:rsidRPr="00A65815">
              <w:rPr>
                <w:i/>
                <w:sz w:val="20"/>
                <w:szCs w:val="20"/>
              </w:rPr>
              <w:t>]</w:t>
            </w:r>
          </w:p>
        </w:tc>
      </w:tr>
      <w:tr w:rsidR="00B73600" w:rsidRPr="00BA150C" w:rsidTr="00E610BA">
        <w:tc>
          <w:tcPr>
            <w:tcW w:w="828" w:type="dxa"/>
          </w:tcPr>
          <w:p w:rsidR="00B73600" w:rsidRPr="00BA150C" w:rsidRDefault="00B009BB" w:rsidP="00E610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73600">
              <w:rPr>
                <w:sz w:val="28"/>
                <w:szCs w:val="28"/>
              </w:rPr>
              <w:t>.1.2</w:t>
            </w:r>
          </w:p>
        </w:tc>
        <w:tc>
          <w:tcPr>
            <w:tcW w:w="2880" w:type="dxa"/>
          </w:tcPr>
          <w:p w:rsidR="00B73600" w:rsidRPr="00BA150C" w:rsidRDefault="00B73600" w:rsidP="00E610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лаборатории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B73600" w:rsidRPr="006E33C4" w:rsidRDefault="00B73600" w:rsidP="00E610BA">
            <w:r>
              <w:t>317</w:t>
            </w:r>
          </w:p>
        </w:tc>
      </w:tr>
      <w:tr w:rsidR="00B73600" w:rsidRPr="00A65815" w:rsidTr="00E610BA">
        <w:tc>
          <w:tcPr>
            <w:tcW w:w="828" w:type="dxa"/>
          </w:tcPr>
          <w:p w:rsidR="00B73600" w:rsidRPr="00A65815" w:rsidRDefault="00B73600" w:rsidP="00E610BA">
            <w:pPr>
              <w:rPr>
                <w:sz w:val="8"/>
                <w:szCs w:val="8"/>
              </w:rPr>
            </w:pPr>
          </w:p>
        </w:tc>
        <w:tc>
          <w:tcPr>
            <w:tcW w:w="2880" w:type="dxa"/>
          </w:tcPr>
          <w:p w:rsidR="00B73600" w:rsidRPr="00A65815" w:rsidRDefault="00B73600" w:rsidP="00E610BA">
            <w:pPr>
              <w:rPr>
                <w:sz w:val="8"/>
                <w:szCs w:val="8"/>
              </w:rPr>
            </w:pPr>
          </w:p>
        </w:tc>
        <w:tc>
          <w:tcPr>
            <w:tcW w:w="6372" w:type="dxa"/>
            <w:tcBorders>
              <w:top w:val="single" w:sz="4" w:space="0" w:color="auto"/>
            </w:tcBorders>
          </w:tcPr>
          <w:p w:rsidR="00B73600" w:rsidRPr="00A65815" w:rsidRDefault="00B73600" w:rsidP="00E610BA">
            <w:pPr>
              <w:jc w:val="center"/>
              <w:rPr>
                <w:i/>
                <w:sz w:val="8"/>
                <w:szCs w:val="8"/>
                <w:lang w:val="en-US"/>
              </w:rPr>
            </w:pPr>
          </w:p>
        </w:tc>
      </w:tr>
      <w:tr w:rsidR="00B73600" w:rsidTr="00E610BA">
        <w:tc>
          <w:tcPr>
            <w:tcW w:w="828" w:type="dxa"/>
          </w:tcPr>
          <w:p w:rsidR="00B73600" w:rsidRDefault="00B009BB" w:rsidP="00E610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73600">
              <w:rPr>
                <w:sz w:val="28"/>
                <w:szCs w:val="28"/>
              </w:rPr>
              <w:t>.1.3</w:t>
            </w:r>
          </w:p>
        </w:tc>
        <w:tc>
          <w:tcPr>
            <w:tcW w:w="2880" w:type="dxa"/>
          </w:tcPr>
          <w:p w:rsidR="00B73600" w:rsidRDefault="00B73600" w:rsidP="00E610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зала</w:t>
            </w: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3600" w:rsidRPr="006E33C4" w:rsidRDefault="00B73600" w:rsidP="00E610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6E33C4">
              <w:rPr>
                <w:sz w:val="28"/>
                <w:szCs w:val="28"/>
              </w:rPr>
              <w:t>иблиотека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73600" w:rsidTr="00E610BA">
        <w:tc>
          <w:tcPr>
            <w:tcW w:w="828" w:type="dxa"/>
          </w:tcPr>
          <w:p w:rsidR="00B73600" w:rsidRDefault="00B73600" w:rsidP="00E610BA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B73600" w:rsidRDefault="00B73600" w:rsidP="00E610BA">
            <w:pPr>
              <w:rPr>
                <w:sz w:val="28"/>
                <w:szCs w:val="28"/>
              </w:rPr>
            </w:pP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3600" w:rsidRPr="006E33C4" w:rsidRDefault="00B73600" w:rsidP="00E610BA">
            <w:pPr>
              <w:rPr>
                <w:sz w:val="28"/>
                <w:szCs w:val="28"/>
              </w:rPr>
            </w:pPr>
            <w:r w:rsidRPr="006E33C4">
              <w:rPr>
                <w:sz w:val="28"/>
                <w:szCs w:val="28"/>
              </w:rPr>
              <w:t>читальны</w:t>
            </w:r>
            <w:r>
              <w:rPr>
                <w:sz w:val="28"/>
                <w:szCs w:val="28"/>
              </w:rPr>
              <w:t>й зал с выходом в сеть Интернет.</w:t>
            </w:r>
          </w:p>
        </w:tc>
      </w:tr>
      <w:tr w:rsidR="00B73600" w:rsidRPr="00A65815" w:rsidTr="00E610BA">
        <w:tc>
          <w:tcPr>
            <w:tcW w:w="828" w:type="dxa"/>
          </w:tcPr>
          <w:p w:rsidR="00B73600" w:rsidRPr="00A65815" w:rsidRDefault="00B73600" w:rsidP="00E610BA">
            <w:pPr>
              <w:rPr>
                <w:sz w:val="8"/>
                <w:szCs w:val="8"/>
              </w:rPr>
            </w:pPr>
          </w:p>
        </w:tc>
        <w:tc>
          <w:tcPr>
            <w:tcW w:w="2880" w:type="dxa"/>
          </w:tcPr>
          <w:p w:rsidR="00B73600" w:rsidRPr="00A65815" w:rsidRDefault="00B73600" w:rsidP="00E610BA">
            <w:pPr>
              <w:rPr>
                <w:sz w:val="8"/>
                <w:szCs w:val="8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3600" w:rsidRPr="00A65815" w:rsidRDefault="00B73600" w:rsidP="00E610BA">
            <w:pPr>
              <w:jc w:val="center"/>
              <w:rPr>
                <w:i/>
                <w:sz w:val="8"/>
                <w:szCs w:val="8"/>
              </w:rPr>
            </w:pPr>
          </w:p>
        </w:tc>
      </w:tr>
    </w:tbl>
    <w:p w:rsidR="00D4027E" w:rsidRDefault="00D4027E" w:rsidP="00B73600">
      <w:pPr>
        <w:jc w:val="center"/>
        <w:rPr>
          <w:b/>
          <w:caps/>
          <w:sz w:val="28"/>
          <w:szCs w:val="28"/>
        </w:rPr>
      </w:pPr>
    </w:p>
    <w:p w:rsidR="00D4027E" w:rsidRDefault="00D4027E" w:rsidP="00D4027E">
      <w:pPr>
        <w:jc w:val="center"/>
        <w:rPr>
          <w:b/>
          <w:sz w:val="28"/>
          <w:szCs w:val="28"/>
        </w:rPr>
      </w:pPr>
      <w:r w:rsidRPr="00B25B6B">
        <w:rPr>
          <w:b/>
          <w:sz w:val="28"/>
          <w:szCs w:val="28"/>
        </w:rPr>
        <w:t>Оборудование учебного кабинета</w:t>
      </w:r>
    </w:p>
    <w:p w:rsidR="00D4027E" w:rsidRPr="00345FC1" w:rsidRDefault="00D4027E" w:rsidP="00D4027E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7307"/>
        <w:gridCol w:w="1683"/>
      </w:tblGrid>
      <w:tr w:rsidR="00D4027E" w:rsidRPr="003B5DF9" w:rsidTr="00DE1A8D">
        <w:tc>
          <w:tcPr>
            <w:tcW w:w="581" w:type="dxa"/>
            <w:shd w:val="clear" w:color="auto" w:fill="auto"/>
          </w:tcPr>
          <w:p w:rsidR="00D4027E" w:rsidRPr="003B5DF9" w:rsidRDefault="00D4027E" w:rsidP="00DE1A8D">
            <w:pPr>
              <w:jc w:val="center"/>
              <w:rPr>
                <w:b/>
              </w:rPr>
            </w:pPr>
            <w:r w:rsidRPr="003B5DF9">
              <w:rPr>
                <w:b/>
              </w:rPr>
              <w:t>№</w:t>
            </w:r>
          </w:p>
        </w:tc>
        <w:tc>
          <w:tcPr>
            <w:tcW w:w="7307" w:type="dxa"/>
            <w:shd w:val="clear" w:color="auto" w:fill="auto"/>
          </w:tcPr>
          <w:p w:rsidR="00D4027E" w:rsidRPr="003B5DF9" w:rsidRDefault="00D4027E" w:rsidP="00DE1A8D">
            <w:pPr>
              <w:jc w:val="center"/>
              <w:rPr>
                <w:b/>
              </w:rPr>
            </w:pPr>
            <w:r w:rsidRPr="003B5DF9">
              <w:rPr>
                <w:b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683" w:type="dxa"/>
            <w:shd w:val="clear" w:color="auto" w:fill="auto"/>
          </w:tcPr>
          <w:p w:rsidR="00D4027E" w:rsidRPr="003B5DF9" w:rsidRDefault="00D4027E" w:rsidP="00DE1A8D">
            <w:pPr>
              <w:jc w:val="center"/>
              <w:rPr>
                <w:b/>
              </w:rPr>
            </w:pPr>
            <w:r w:rsidRPr="003B5DF9">
              <w:rPr>
                <w:b/>
              </w:rPr>
              <w:t>Примечания</w:t>
            </w:r>
          </w:p>
        </w:tc>
      </w:tr>
      <w:tr w:rsidR="00D4027E" w:rsidTr="00DE1A8D">
        <w:tc>
          <w:tcPr>
            <w:tcW w:w="581" w:type="dxa"/>
            <w:shd w:val="clear" w:color="auto" w:fill="auto"/>
          </w:tcPr>
          <w:p w:rsidR="00D4027E" w:rsidRDefault="00D4027E" w:rsidP="00DE1A8D">
            <w:r>
              <w:t>2</w:t>
            </w:r>
          </w:p>
        </w:tc>
        <w:tc>
          <w:tcPr>
            <w:tcW w:w="7307" w:type="dxa"/>
            <w:shd w:val="clear" w:color="auto" w:fill="auto"/>
          </w:tcPr>
          <w:p w:rsidR="00D4027E" w:rsidRPr="003B5DF9" w:rsidRDefault="00D4027E" w:rsidP="00DE1A8D">
            <w:pPr>
              <w:ind w:left="708"/>
              <w:rPr>
                <w:b/>
              </w:rPr>
            </w:pPr>
            <w:r w:rsidRPr="003B5DF9">
              <w:rPr>
                <w:b/>
              </w:rPr>
              <w:t>Печатные пособия</w:t>
            </w:r>
          </w:p>
        </w:tc>
        <w:tc>
          <w:tcPr>
            <w:tcW w:w="1683" w:type="dxa"/>
            <w:shd w:val="clear" w:color="auto" w:fill="auto"/>
          </w:tcPr>
          <w:p w:rsidR="00D4027E" w:rsidRDefault="00D4027E" w:rsidP="00DE1A8D"/>
        </w:tc>
      </w:tr>
      <w:tr w:rsidR="00D4027E" w:rsidRPr="003B5DF9" w:rsidTr="00DE1A8D">
        <w:tc>
          <w:tcPr>
            <w:tcW w:w="581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2.1</w:t>
            </w:r>
          </w:p>
        </w:tc>
        <w:tc>
          <w:tcPr>
            <w:tcW w:w="7307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Тематические таблицы</w:t>
            </w:r>
          </w:p>
        </w:tc>
        <w:tc>
          <w:tcPr>
            <w:tcW w:w="1683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+ Д</w:t>
            </w:r>
            <w:proofErr w:type="gramStart"/>
            <w:r w:rsidRPr="003B5DF9">
              <w:rPr>
                <w:sz w:val="22"/>
                <w:szCs w:val="22"/>
              </w:rPr>
              <w:t>,П</w:t>
            </w:r>
            <w:proofErr w:type="gramEnd"/>
          </w:p>
        </w:tc>
      </w:tr>
      <w:tr w:rsidR="00D4027E" w:rsidRPr="003B5DF9" w:rsidTr="00DE1A8D">
        <w:tc>
          <w:tcPr>
            <w:tcW w:w="581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2.2</w:t>
            </w:r>
          </w:p>
        </w:tc>
        <w:tc>
          <w:tcPr>
            <w:tcW w:w="7307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Портреты</w:t>
            </w:r>
          </w:p>
        </w:tc>
        <w:tc>
          <w:tcPr>
            <w:tcW w:w="1683" w:type="dxa"/>
            <w:shd w:val="clear" w:color="auto" w:fill="auto"/>
          </w:tcPr>
          <w:p w:rsidR="00D4027E" w:rsidRPr="003B5DF9" w:rsidRDefault="00D4027E" w:rsidP="00DE1A8D"/>
        </w:tc>
      </w:tr>
      <w:tr w:rsidR="00D4027E" w:rsidRPr="003B5DF9" w:rsidTr="00DE1A8D">
        <w:tc>
          <w:tcPr>
            <w:tcW w:w="581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2.3</w:t>
            </w:r>
          </w:p>
        </w:tc>
        <w:tc>
          <w:tcPr>
            <w:tcW w:w="7307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Схемы по основным разделам курсов</w:t>
            </w:r>
          </w:p>
        </w:tc>
        <w:tc>
          <w:tcPr>
            <w:tcW w:w="1683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 xml:space="preserve">+ </w:t>
            </w:r>
          </w:p>
        </w:tc>
      </w:tr>
      <w:tr w:rsidR="00D4027E" w:rsidRPr="003B5DF9" w:rsidTr="00DE1A8D">
        <w:tc>
          <w:tcPr>
            <w:tcW w:w="581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2.4</w:t>
            </w:r>
          </w:p>
        </w:tc>
        <w:tc>
          <w:tcPr>
            <w:tcW w:w="7307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Диаграммы и графики</w:t>
            </w:r>
          </w:p>
        </w:tc>
        <w:tc>
          <w:tcPr>
            <w:tcW w:w="1683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+</w:t>
            </w:r>
          </w:p>
        </w:tc>
      </w:tr>
      <w:tr w:rsidR="00D4027E" w:rsidRPr="003B5DF9" w:rsidTr="00DE1A8D">
        <w:tc>
          <w:tcPr>
            <w:tcW w:w="581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2.5</w:t>
            </w:r>
          </w:p>
        </w:tc>
        <w:tc>
          <w:tcPr>
            <w:tcW w:w="7307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Атласы</w:t>
            </w:r>
          </w:p>
        </w:tc>
        <w:tc>
          <w:tcPr>
            <w:tcW w:w="1683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+ П</w:t>
            </w:r>
            <w:proofErr w:type="gramStart"/>
            <w:r w:rsidRPr="003B5DF9">
              <w:rPr>
                <w:sz w:val="22"/>
                <w:szCs w:val="22"/>
              </w:rPr>
              <w:t>,Ф</w:t>
            </w:r>
            <w:proofErr w:type="gramEnd"/>
          </w:p>
        </w:tc>
      </w:tr>
      <w:tr w:rsidR="00D4027E" w:rsidTr="00DE1A8D">
        <w:tc>
          <w:tcPr>
            <w:tcW w:w="581" w:type="dxa"/>
            <w:shd w:val="clear" w:color="auto" w:fill="auto"/>
          </w:tcPr>
          <w:p w:rsidR="00D4027E" w:rsidRDefault="00D4027E" w:rsidP="00DE1A8D">
            <w:r>
              <w:t>3</w:t>
            </w:r>
          </w:p>
        </w:tc>
        <w:tc>
          <w:tcPr>
            <w:tcW w:w="7307" w:type="dxa"/>
            <w:shd w:val="clear" w:color="auto" w:fill="auto"/>
          </w:tcPr>
          <w:p w:rsidR="00D4027E" w:rsidRPr="003B5DF9" w:rsidRDefault="00D4027E" w:rsidP="00DE1A8D">
            <w:pPr>
              <w:ind w:left="708"/>
              <w:rPr>
                <w:b/>
              </w:rPr>
            </w:pPr>
            <w:r w:rsidRPr="003B5DF9">
              <w:rPr>
                <w:b/>
                <w:sz w:val="22"/>
              </w:rPr>
              <w:t>Цифровые образовательные ресурсы</w:t>
            </w:r>
          </w:p>
        </w:tc>
        <w:tc>
          <w:tcPr>
            <w:tcW w:w="1683" w:type="dxa"/>
            <w:shd w:val="clear" w:color="auto" w:fill="auto"/>
          </w:tcPr>
          <w:p w:rsidR="00D4027E" w:rsidRDefault="00D4027E" w:rsidP="00DE1A8D"/>
        </w:tc>
      </w:tr>
      <w:tr w:rsidR="00D4027E" w:rsidTr="00DE1A8D">
        <w:tc>
          <w:tcPr>
            <w:tcW w:w="581" w:type="dxa"/>
            <w:shd w:val="clear" w:color="auto" w:fill="auto"/>
          </w:tcPr>
          <w:p w:rsidR="00D4027E" w:rsidRDefault="00D4027E" w:rsidP="00091907">
            <w:r>
              <w:t>3.</w:t>
            </w:r>
            <w:r w:rsidR="00091907">
              <w:t>1</w:t>
            </w:r>
          </w:p>
        </w:tc>
        <w:tc>
          <w:tcPr>
            <w:tcW w:w="7307" w:type="dxa"/>
            <w:shd w:val="clear" w:color="auto" w:fill="auto"/>
          </w:tcPr>
          <w:p w:rsidR="00D4027E" w:rsidRDefault="00D4027E" w:rsidP="00DE1A8D">
            <w:r w:rsidRPr="00132459">
              <w:t>Коллекция цифровых образовательных ресурсов</w:t>
            </w:r>
          </w:p>
          <w:p w:rsidR="00D4027E" w:rsidRDefault="00D4027E" w:rsidP="00DE1A8D">
            <w:r>
              <w:t>презентации по разделам и темам</w:t>
            </w:r>
          </w:p>
          <w:p w:rsidR="00D4027E" w:rsidRPr="003B5DF9" w:rsidRDefault="00D4027E" w:rsidP="00DE1A8D">
            <w:pPr>
              <w:ind w:left="708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683" w:type="dxa"/>
            <w:shd w:val="clear" w:color="auto" w:fill="auto"/>
          </w:tcPr>
          <w:p w:rsidR="00D4027E" w:rsidRDefault="00D4027E" w:rsidP="00DE1A8D">
            <w:r>
              <w:t>+ Д</w:t>
            </w:r>
          </w:p>
        </w:tc>
      </w:tr>
      <w:tr w:rsidR="00D4027E" w:rsidTr="00DE1A8D">
        <w:tc>
          <w:tcPr>
            <w:tcW w:w="581" w:type="dxa"/>
            <w:shd w:val="clear" w:color="auto" w:fill="auto"/>
          </w:tcPr>
          <w:p w:rsidR="00D4027E" w:rsidRDefault="00D4027E" w:rsidP="00091907">
            <w:r>
              <w:t>3.</w:t>
            </w:r>
            <w:r w:rsidR="00091907">
              <w:t>2</w:t>
            </w:r>
          </w:p>
        </w:tc>
        <w:tc>
          <w:tcPr>
            <w:tcW w:w="7307" w:type="dxa"/>
            <w:shd w:val="clear" w:color="auto" w:fill="auto"/>
          </w:tcPr>
          <w:p w:rsidR="00D4027E" w:rsidRDefault="00D4027E" w:rsidP="00DE1A8D">
            <w:pPr>
              <w:jc w:val="both"/>
            </w:pPr>
            <w:proofErr w:type="spellStart"/>
            <w:r>
              <w:t>Общепользовательские</w:t>
            </w:r>
            <w:proofErr w:type="spellEnd"/>
            <w:r>
              <w:t xml:space="preserve"> цифровые инструменты учебной деятельности</w:t>
            </w:r>
          </w:p>
          <w:p w:rsidR="00D4027E" w:rsidRPr="003B5DF9" w:rsidRDefault="00D4027E" w:rsidP="00DE1A8D">
            <w:pPr>
              <w:ind w:left="708"/>
              <w:jc w:val="both"/>
              <w:rPr>
                <w:i/>
                <w:sz w:val="18"/>
                <w:szCs w:val="18"/>
              </w:rPr>
            </w:pPr>
            <w:r w:rsidRPr="003B5DF9">
              <w:rPr>
                <w:i/>
                <w:sz w:val="18"/>
                <w:szCs w:val="18"/>
              </w:rPr>
              <w:t xml:space="preserve">К </w:t>
            </w:r>
            <w:proofErr w:type="spellStart"/>
            <w:r w:rsidRPr="003B5DF9">
              <w:rPr>
                <w:i/>
                <w:sz w:val="18"/>
                <w:szCs w:val="18"/>
              </w:rPr>
              <w:t>общепользовательским</w:t>
            </w:r>
            <w:proofErr w:type="spellEnd"/>
            <w:r w:rsidRPr="003B5DF9">
              <w:rPr>
                <w:i/>
                <w:sz w:val="18"/>
                <w:szCs w:val="18"/>
              </w:rPr>
              <w:t xml:space="preserve"> цифровым инструментам учебной деятельности относятся, в частности, текстовый редактор, редактор создания презентаций, система обработки и представления массивов числовых данных.</w:t>
            </w:r>
          </w:p>
        </w:tc>
        <w:tc>
          <w:tcPr>
            <w:tcW w:w="1683" w:type="dxa"/>
            <w:shd w:val="clear" w:color="auto" w:fill="auto"/>
          </w:tcPr>
          <w:p w:rsidR="00D4027E" w:rsidRDefault="00D4027E" w:rsidP="00DE1A8D">
            <w:r>
              <w:t>+ Д</w:t>
            </w:r>
          </w:p>
        </w:tc>
      </w:tr>
      <w:tr w:rsidR="00D4027E" w:rsidTr="00DE1A8D">
        <w:tc>
          <w:tcPr>
            <w:tcW w:w="581" w:type="dxa"/>
            <w:shd w:val="clear" w:color="auto" w:fill="auto"/>
          </w:tcPr>
          <w:p w:rsidR="00D4027E" w:rsidRDefault="00D4027E" w:rsidP="00DE1A8D">
            <w:r>
              <w:t>4</w:t>
            </w:r>
          </w:p>
        </w:tc>
        <w:tc>
          <w:tcPr>
            <w:tcW w:w="7307" w:type="dxa"/>
            <w:shd w:val="clear" w:color="auto" w:fill="auto"/>
          </w:tcPr>
          <w:p w:rsidR="00D4027E" w:rsidRPr="003B5DF9" w:rsidRDefault="00D4027E" w:rsidP="00DE1A8D">
            <w:pPr>
              <w:ind w:left="708"/>
              <w:rPr>
                <w:b/>
              </w:rPr>
            </w:pPr>
            <w:r w:rsidRPr="003B5DF9">
              <w:rPr>
                <w:b/>
              </w:rPr>
              <w:t>Экранно-звуковые пособия (могут быть в цифровом виде)</w:t>
            </w:r>
          </w:p>
        </w:tc>
        <w:tc>
          <w:tcPr>
            <w:tcW w:w="1683" w:type="dxa"/>
            <w:shd w:val="clear" w:color="auto" w:fill="auto"/>
          </w:tcPr>
          <w:p w:rsidR="00D4027E" w:rsidRDefault="00D4027E" w:rsidP="00DE1A8D"/>
        </w:tc>
      </w:tr>
      <w:tr w:rsidR="00D4027E" w:rsidRPr="003B5DF9" w:rsidTr="00DE1A8D">
        <w:tc>
          <w:tcPr>
            <w:tcW w:w="581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4.1</w:t>
            </w:r>
          </w:p>
        </w:tc>
        <w:tc>
          <w:tcPr>
            <w:tcW w:w="7307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 xml:space="preserve">Видеофильмы </w:t>
            </w:r>
          </w:p>
        </w:tc>
        <w:tc>
          <w:tcPr>
            <w:tcW w:w="1683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+ Д</w:t>
            </w:r>
          </w:p>
        </w:tc>
      </w:tr>
      <w:tr w:rsidR="00D4027E" w:rsidRPr="003B5DF9" w:rsidTr="00DE1A8D">
        <w:tc>
          <w:tcPr>
            <w:tcW w:w="581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4.2</w:t>
            </w:r>
          </w:p>
        </w:tc>
        <w:tc>
          <w:tcPr>
            <w:tcW w:w="7307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Слайды (диапозитивы) по разным разделам курса</w:t>
            </w:r>
          </w:p>
        </w:tc>
        <w:tc>
          <w:tcPr>
            <w:tcW w:w="1683" w:type="dxa"/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+ Д</w:t>
            </w:r>
          </w:p>
        </w:tc>
      </w:tr>
    </w:tbl>
    <w:p w:rsidR="00D4027E" w:rsidRPr="00345FC1" w:rsidRDefault="00D4027E" w:rsidP="00D4027E">
      <w:pPr>
        <w:ind w:left="1416"/>
        <w:rPr>
          <w:b/>
        </w:rPr>
      </w:pPr>
      <w:r w:rsidRPr="00345FC1">
        <w:rPr>
          <w:b/>
        </w:rPr>
        <w:t>Условные обозначения</w:t>
      </w:r>
    </w:p>
    <w:p w:rsidR="00D4027E" w:rsidRPr="00345FC1" w:rsidRDefault="00D4027E" w:rsidP="00D4027E">
      <w:pPr>
        <w:jc w:val="both"/>
        <w:rPr>
          <w:i/>
        </w:rPr>
      </w:pPr>
      <w:r w:rsidRPr="00345FC1">
        <w:rPr>
          <w:b/>
        </w:rPr>
        <w:t>Д</w:t>
      </w:r>
      <w:r w:rsidRPr="00345FC1">
        <w:t xml:space="preserve"> – </w:t>
      </w:r>
      <w:r w:rsidRPr="00345FC1">
        <w:rPr>
          <w:i/>
        </w:rPr>
        <w:t>демонстрационный экземпляр (1 экз., кроме специально оговоренных случаев);</w:t>
      </w:r>
    </w:p>
    <w:p w:rsidR="00D4027E" w:rsidRPr="00345FC1" w:rsidRDefault="00D4027E" w:rsidP="00D4027E">
      <w:pPr>
        <w:jc w:val="both"/>
        <w:rPr>
          <w:i/>
        </w:rPr>
      </w:pPr>
      <w:proofErr w:type="gramStart"/>
      <w:r w:rsidRPr="00345FC1">
        <w:rPr>
          <w:b/>
        </w:rPr>
        <w:t>К</w:t>
      </w:r>
      <w:proofErr w:type="gramEnd"/>
      <w:r w:rsidRPr="00345FC1">
        <w:rPr>
          <w:b/>
        </w:rPr>
        <w:t xml:space="preserve"> </w:t>
      </w:r>
      <w:r w:rsidRPr="00345FC1">
        <w:t xml:space="preserve">– </w:t>
      </w:r>
      <w:r w:rsidRPr="00345FC1">
        <w:rPr>
          <w:i/>
        </w:rPr>
        <w:t>полный комплект (исходя из реальной наполняемости группы);</w:t>
      </w:r>
    </w:p>
    <w:p w:rsidR="00D4027E" w:rsidRPr="00345FC1" w:rsidRDefault="00D4027E" w:rsidP="00D4027E">
      <w:pPr>
        <w:jc w:val="both"/>
        <w:rPr>
          <w:i/>
        </w:rPr>
      </w:pPr>
      <w:r w:rsidRPr="00345FC1">
        <w:rPr>
          <w:b/>
        </w:rPr>
        <w:t>Ф</w:t>
      </w:r>
      <w:r w:rsidRPr="00345FC1">
        <w:t xml:space="preserve"> – </w:t>
      </w:r>
      <w:r w:rsidRPr="00345FC1">
        <w:rPr>
          <w:i/>
        </w:rPr>
        <w:t>комплект для фронтальной работы (примерно в два раза меньше, чем полный комплект, то есть не менее 1 экз. на двух обучающихся);</w:t>
      </w:r>
    </w:p>
    <w:p w:rsidR="00D4027E" w:rsidRPr="00345FC1" w:rsidRDefault="00D4027E" w:rsidP="00D4027E">
      <w:pPr>
        <w:jc w:val="both"/>
        <w:rPr>
          <w:i/>
        </w:rPr>
      </w:pPr>
      <w:proofErr w:type="gramStart"/>
      <w:r w:rsidRPr="00345FC1">
        <w:rPr>
          <w:b/>
        </w:rPr>
        <w:t>П</w:t>
      </w:r>
      <w:proofErr w:type="gramEnd"/>
      <w:r w:rsidRPr="00345FC1">
        <w:t xml:space="preserve"> – </w:t>
      </w:r>
      <w:r w:rsidRPr="00345FC1">
        <w:rPr>
          <w:i/>
        </w:rPr>
        <w:t xml:space="preserve">комплект, необходимый для практической работы в группах, насчитывающих по несколько обучающихся (6-7 экз.). </w:t>
      </w:r>
    </w:p>
    <w:p w:rsidR="00D4027E" w:rsidRDefault="00D4027E" w:rsidP="00D4027E">
      <w:pPr>
        <w:rPr>
          <w:sz w:val="28"/>
          <w:szCs w:val="28"/>
        </w:rPr>
      </w:pPr>
    </w:p>
    <w:p w:rsidR="00D4027E" w:rsidRPr="00B25B6B" w:rsidRDefault="00D4027E" w:rsidP="00D4027E">
      <w:pPr>
        <w:jc w:val="center"/>
        <w:rPr>
          <w:b/>
          <w:sz w:val="28"/>
          <w:szCs w:val="28"/>
        </w:rPr>
      </w:pPr>
      <w:r w:rsidRPr="00B25B6B">
        <w:rPr>
          <w:b/>
          <w:sz w:val="28"/>
          <w:szCs w:val="28"/>
        </w:rPr>
        <w:t>Технические средства обучения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88"/>
        <w:gridCol w:w="7800"/>
        <w:gridCol w:w="1692"/>
      </w:tblGrid>
      <w:tr w:rsidR="00D4027E" w:rsidRPr="003B5DF9" w:rsidTr="00DE1A8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>
            <w:pPr>
              <w:jc w:val="center"/>
              <w:rPr>
                <w:b/>
              </w:rPr>
            </w:pPr>
            <w:r w:rsidRPr="003B5DF9">
              <w:rPr>
                <w:b/>
              </w:rPr>
              <w:t>№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>
            <w:pPr>
              <w:jc w:val="center"/>
              <w:rPr>
                <w:b/>
              </w:rPr>
            </w:pPr>
            <w:r w:rsidRPr="003B5DF9">
              <w:rPr>
                <w:b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>
            <w:pPr>
              <w:jc w:val="center"/>
              <w:rPr>
                <w:b/>
              </w:rPr>
            </w:pPr>
            <w:r w:rsidRPr="003B5DF9">
              <w:rPr>
                <w:b/>
              </w:rPr>
              <w:t>Примечания</w:t>
            </w:r>
          </w:p>
        </w:tc>
      </w:tr>
      <w:tr w:rsidR="00D4027E" w:rsidRPr="003B5DF9" w:rsidTr="00DE1A8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Default="00D4027E" w:rsidP="00DE1A8D"/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>
            <w:pPr>
              <w:ind w:left="708"/>
              <w:rPr>
                <w:b/>
              </w:rPr>
            </w:pPr>
            <w:r w:rsidRPr="003B5DF9">
              <w:rPr>
                <w:b/>
              </w:rPr>
              <w:t>Технические средства обучения (средства ИКТ)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Default="00D4027E" w:rsidP="00DE1A8D"/>
        </w:tc>
      </w:tr>
      <w:tr w:rsidR="00D4027E" w:rsidRPr="003B5DF9" w:rsidTr="00DE1A8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/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>
            <w:pPr>
              <w:shd w:val="clear" w:color="auto" w:fill="FFFFFF"/>
              <w:autoSpaceDE w:val="0"/>
              <w:autoSpaceDN w:val="0"/>
              <w:adjustRightInd w:val="0"/>
            </w:pPr>
            <w:r w:rsidRPr="003B5DF9">
              <w:rPr>
                <w:color w:val="000000"/>
                <w:sz w:val="22"/>
                <w:szCs w:val="22"/>
              </w:rPr>
              <w:t>Телевизор с универсальной подставкой</w:t>
            </w:r>
            <w:r w:rsidRPr="003B5D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+</w:t>
            </w:r>
          </w:p>
        </w:tc>
      </w:tr>
      <w:tr w:rsidR="00D4027E" w:rsidRPr="003B5DF9" w:rsidTr="00DE1A8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/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>
            <w:pPr>
              <w:shd w:val="clear" w:color="auto" w:fill="FFFFFF"/>
              <w:autoSpaceDE w:val="0"/>
              <w:autoSpaceDN w:val="0"/>
              <w:adjustRightInd w:val="0"/>
            </w:pPr>
            <w:r w:rsidRPr="003B5DF9">
              <w:rPr>
                <w:color w:val="000000"/>
                <w:sz w:val="22"/>
                <w:szCs w:val="22"/>
              </w:rPr>
              <w:t>Видеомагнитофон (видеоплейер)</w:t>
            </w:r>
            <w:r w:rsidRPr="003B5D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+</w:t>
            </w:r>
          </w:p>
        </w:tc>
      </w:tr>
      <w:tr w:rsidR="00D4027E" w:rsidRPr="003B5DF9" w:rsidTr="00DE1A8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/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>
            <w:pPr>
              <w:shd w:val="clear" w:color="auto" w:fill="FFFFFF"/>
              <w:autoSpaceDE w:val="0"/>
              <w:autoSpaceDN w:val="0"/>
              <w:adjustRightInd w:val="0"/>
            </w:pPr>
            <w:r w:rsidRPr="003B5DF9">
              <w:rPr>
                <w:color w:val="000000"/>
                <w:sz w:val="22"/>
                <w:szCs w:val="22"/>
              </w:rPr>
              <w:t xml:space="preserve">Мультимедийный компьютер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7E" w:rsidRPr="003B5DF9" w:rsidRDefault="00D4027E" w:rsidP="00DE1A8D">
            <w:r w:rsidRPr="003B5DF9">
              <w:rPr>
                <w:sz w:val="22"/>
                <w:szCs w:val="22"/>
              </w:rPr>
              <w:t>+</w:t>
            </w:r>
          </w:p>
        </w:tc>
      </w:tr>
    </w:tbl>
    <w:p w:rsidR="00D4027E" w:rsidRPr="00FE480D" w:rsidRDefault="00D4027E" w:rsidP="00D4027E">
      <w:pPr>
        <w:rPr>
          <w:sz w:val="28"/>
          <w:szCs w:val="28"/>
        </w:rPr>
      </w:pPr>
    </w:p>
    <w:p w:rsidR="00D4027E" w:rsidRDefault="00D4027E" w:rsidP="00B73600">
      <w:pPr>
        <w:jc w:val="center"/>
        <w:rPr>
          <w:b/>
          <w:caps/>
          <w:sz w:val="28"/>
          <w:szCs w:val="28"/>
        </w:rPr>
      </w:pPr>
    </w:p>
    <w:p w:rsidR="00D4027E" w:rsidRDefault="00D4027E" w:rsidP="00B73600">
      <w:pPr>
        <w:jc w:val="center"/>
        <w:rPr>
          <w:b/>
          <w:caps/>
          <w:sz w:val="28"/>
          <w:szCs w:val="28"/>
        </w:rPr>
      </w:pPr>
    </w:p>
    <w:p w:rsidR="00B73600" w:rsidRDefault="00B73600" w:rsidP="00B73600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3.2. Информационное обеспечение обучения</w:t>
      </w:r>
    </w:p>
    <w:p w:rsidR="00B73600" w:rsidRPr="00B25B6B" w:rsidRDefault="00B73600" w:rsidP="00B73600">
      <w:pPr>
        <w:jc w:val="center"/>
        <w:rPr>
          <w:b/>
          <w:sz w:val="28"/>
          <w:szCs w:val="28"/>
        </w:rPr>
      </w:pPr>
      <w:r w:rsidRPr="00B25B6B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73600" w:rsidRDefault="00B73600" w:rsidP="00B73600">
      <w:pPr>
        <w:rPr>
          <w:sz w:val="28"/>
          <w:szCs w:val="28"/>
        </w:rPr>
      </w:pPr>
    </w:p>
    <w:p w:rsidR="00B73600" w:rsidRDefault="00B73600" w:rsidP="00B73600">
      <w:pPr>
        <w:ind w:left="708"/>
        <w:rPr>
          <w:b/>
          <w:sz w:val="28"/>
          <w:szCs w:val="28"/>
        </w:rPr>
      </w:pPr>
      <w:r w:rsidRPr="00DD5188">
        <w:rPr>
          <w:b/>
          <w:sz w:val="28"/>
          <w:szCs w:val="28"/>
        </w:rPr>
        <w:t>Основные источники: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1"/>
        <w:gridCol w:w="6911"/>
        <w:gridCol w:w="1150"/>
        <w:gridCol w:w="1358"/>
      </w:tblGrid>
      <w:tr w:rsidR="00B73600" w:rsidRPr="005164DF" w:rsidTr="00062DF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0" w:rsidRPr="005164DF" w:rsidRDefault="00B73600" w:rsidP="00062DF4">
            <w:pPr>
              <w:jc w:val="center"/>
              <w:rPr>
                <w:b/>
              </w:rPr>
            </w:pPr>
            <w:r w:rsidRPr="005164DF">
              <w:rPr>
                <w:b/>
              </w:rPr>
              <w:t>№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0" w:rsidRPr="005164DF" w:rsidRDefault="00B73600" w:rsidP="00062DF4">
            <w:pPr>
              <w:jc w:val="center"/>
              <w:rPr>
                <w:b/>
              </w:rPr>
            </w:pPr>
            <w:r w:rsidRPr="005164DF">
              <w:rPr>
                <w:b/>
              </w:rPr>
              <w:t>Выходные данные печатного издания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0" w:rsidRPr="005164DF" w:rsidRDefault="00B73600" w:rsidP="00062DF4">
            <w:pPr>
              <w:jc w:val="center"/>
              <w:rPr>
                <w:b/>
              </w:rPr>
            </w:pPr>
            <w:r w:rsidRPr="005164DF">
              <w:rPr>
                <w:b/>
              </w:rPr>
              <w:t>Год издания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0" w:rsidRPr="005164DF" w:rsidRDefault="00B73600" w:rsidP="00062DF4">
            <w:pPr>
              <w:jc w:val="center"/>
              <w:rPr>
                <w:b/>
              </w:rPr>
            </w:pPr>
            <w:r w:rsidRPr="005164DF">
              <w:rPr>
                <w:b/>
              </w:rPr>
              <w:t>Гриф</w:t>
            </w:r>
          </w:p>
        </w:tc>
      </w:tr>
      <w:tr w:rsidR="00B73600" w:rsidRPr="005164DF" w:rsidTr="00062DF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0" w:rsidRPr="005164DF" w:rsidRDefault="00B73600" w:rsidP="00062DF4">
            <w:pPr>
              <w:jc w:val="center"/>
              <w:rPr>
                <w:b/>
              </w:rPr>
            </w:pPr>
            <w:r w:rsidRPr="005164DF">
              <w:rPr>
                <w:b/>
              </w:rPr>
              <w:t>1.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0" w:rsidRPr="005164DF" w:rsidRDefault="00B73600" w:rsidP="00062DF4">
            <w:pPr>
              <w:jc w:val="both"/>
            </w:pPr>
            <w:r w:rsidRPr="005164DF">
              <w:t xml:space="preserve">А.А. Каменский, Е.А. Крикунов, В.В. Пасечник, Общая биология 10-11 </w:t>
            </w:r>
            <w:proofErr w:type="spellStart"/>
            <w:r w:rsidRPr="005164DF">
              <w:t>кл</w:t>
            </w:r>
            <w:proofErr w:type="spellEnd"/>
            <w:r w:rsidRPr="005164DF">
              <w:t xml:space="preserve">. – М.: </w:t>
            </w:r>
            <w:r w:rsidR="00D4027E" w:rsidRPr="005164DF">
              <w:rPr>
                <w:rStyle w:val="extended-textshort"/>
              </w:rPr>
              <w:t>Дрофа; Москва; 2014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0" w:rsidRPr="005164DF" w:rsidRDefault="00B73600" w:rsidP="00D4027E">
            <w:pPr>
              <w:jc w:val="center"/>
              <w:rPr>
                <w:b/>
              </w:rPr>
            </w:pPr>
            <w:r w:rsidRPr="005164DF">
              <w:rPr>
                <w:b/>
              </w:rPr>
              <w:t>201</w:t>
            </w:r>
            <w:r w:rsidR="00D4027E" w:rsidRPr="005164DF">
              <w:rPr>
                <w:b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0" w:rsidRPr="005164DF" w:rsidRDefault="00B73600" w:rsidP="00062DF4">
            <w:pPr>
              <w:jc w:val="center"/>
              <w:rPr>
                <w:b/>
              </w:rPr>
            </w:pPr>
            <w:proofErr w:type="spellStart"/>
            <w:r w:rsidRPr="005164DF">
              <w:rPr>
                <w:b/>
              </w:rPr>
              <w:t>Реком</w:t>
            </w:r>
            <w:proofErr w:type="spellEnd"/>
          </w:p>
        </w:tc>
      </w:tr>
      <w:tr w:rsidR="005164DF" w:rsidRPr="005164DF" w:rsidTr="00476A22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F" w:rsidRPr="005164DF" w:rsidRDefault="005164DF" w:rsidP="00062DF4">
            <w:pPr>
              <w:jc w:val="center"/>
              <w:rPr>
                <w:b/>
              </w:rPr>
            </w:pPr>
            <w:r w:rsidRPr="005164DF">
              <w:rPr>
                <w:b/>
              </w:rPr>
              <w:t>2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DF" w:rsidRPr="005164DF" w:rsidRDefault="005164DF" w:rsidP="001654F8">
            <w:pPr>
              <w:jc w:val="both"/>
            </w:pPr>
            <w:r w:rsidRPr="005164DF">
              <w:t>Заяц Р.Г. Биология. Учебник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F" w:rsidRPr="005164DF" w:rsidRDefault="005164DF" w:rsidP="001654F8">
            <w:pPr>
              <w:jc w:val="center"/>
            </w:pPr>
            <w:r w:rsidRPr="005164DF">
              <w:t>2014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F" w:rsidRPr="005164DF" w:rsidRDefault="005164DF" w:rsidP="00062DF4">
            <w:pPr>
              <w:jc w:val="center"/>
              <w:rPr>
                <w:b/>
              </w:rPr>
            </w:pPr>
          </w:p>
        </w:tc>
      </w:tr>
      <w:tr w:rsidR="005164DF" w:rsidRPr="005164DF" w:rsidTr="00476A22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F" w:rsidRPr="005164DF" w:rsidRDefault="005164DF" w:rsidP="00062DF4">
            <w:pPr>
              <w:jc w:val="center"/>
              <w:rPr>
                <w:b/>
              </w:rPr>
            </w:pPr>
            <w:r w:rsidRPr="005164DF">
              <w:rPr>
                <w:b/>
              </w:rPr>
              <w:t>3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DF" w:rsidRPr="005164DF" w:rsidRDefault="005164DF" w:rsidP="001654F8">
            <w:pPr>
              <w:jc w:val="both"/>
            </w:pPr>
            <w:r w:rsidRPr="005164DF">
              <w:t>Курбатова Н.С. Общая биология.  Учебное пособие для СПО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F" w:rsidRPr="005164DF" w:rsidRDefault="005164DF" w:rsidP="001654F8">
            <w:pPr>
              <w:jc w:val="center"/>
            </w:pPr>
            <w:r w:rsidRPr="005164DF">
              <w:t>2019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F" w:rsidRPr="005164DF" w:rsidRDefault="005164DF" w:rsidP="00062DF4">
            <w:pPr>
              <w:jc w:val="center"/>
              <w:rPr>
                <w:b/>
              </w:rPr>
            </w:pPr>
          </w:p>
        </w:tc>
      </w:tr>
    </w:tbl>
    <w:p w:rsidR="00B73600" w:rsidRDefault="00B73600" w:rsidP="00B73600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D4027E">
        <w:rPr>
          <w:sz w:val="28"/>
          <w:szCs w:val="28"/>
        </w:rPr>
        <w:t>Дополнительные печатные источники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1"/>
        <w:gridCol w:w="6911"/>
        <w:gridCol w:w="1150"/>
        <w:gridCol w:w="1358"/>
      </w:tblGrid>
      <w:tr w:rsidR="00D4027E" w:rsidRPr="002D56B6" w:rsidTr="00DE1A8D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Pr="002D56B6" w:rsidRDefault="00D4027E" w:rsidP="00DE1A8D">
            <w:pPr>
              <w:jc w:val="center"/>
              <w:rPr>
                <w:b/>
              </w:rPr>
            </w:pPr>
            <w:r w:rsidRPr="002D56B6">
              <w:rPr>
                <w:b/>
              </w:rPr>
              <w:t>№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Pr="002D56B6" w:rsidRDefault="00D4027E" w:rsidP="00DE1A8D">
            <w:pPr>
              <w:jc w:val="center"/>
              <w:rPr>
                <w:b/>
              </w:rPr>
            </w:pPr>
            <w:r w:rsidRPr="002D56B6">
              <w:rPr>
                <w:b/>
              </w:rPr>
              <w:t>Выходные данные печатного издания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Pr="002D56B6" w:rsidRDefault="00D4027E" w:rsidP="00DE1A8D">
            <w:pPr>
              <w:jc w:val="center"/>
              <w:rPr>
                <w:b/>
              </w:rPr>
            </w:pPr>
            <w:r>
              <w:rPr>
                <w:b/>
              </w:rPr>
              <w:t>Год издания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Pr="002D56B6" w:rsidRDefault="00D4027E" w:rsidP="00DE1A8D">
            <w:pPr>
              <w:jc w:val="center"/>
              <w:rPr>
                <w:b/>
              </w:rPr>
            </w:pPr>
            <w:r w:rsidRPr="002D56B6">
              <w:rPr>
                <w:b/>
              </w:rPr>
              <w:t>Гриф</w:t>
            </w:r>
          </w:p>
        </w:tc>
      </w:tr>
      <w:tr w:rsidR="00D4027E" w:rsidTr="00DE1A8D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Default="00D4027E" w:rsidP="00DE1A8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Default="00D4027E" w:rsidP="00DE1A8D">
            <w:pPr>
              <w:jc w:val="both"/>
            </w:pPr>
            <w:r>
              <w:t xml:space="preserve">Н.А. </w:t>
            </w:r>
            <w:proofErr w:type="spellStart"/>
            <w:r>
              <w:t>Лемеза</w:t>
            </w:r>
            <w:proofErr w:type="spellEnd"/>
            <w:r>
              <w:t xml:space="preserve">, Л.В. </w:t>
            </w:r>
            <w:proofErr w:type="spellStart"/>
            <w:r>
              <w:t>Камлюк</w:t>
            </w:r>
            <w:proofErr w:type="spellEnd"/>
            <w:r>
              <w:t>, Н.Д. Лисов, Биология в экзаменационных вопросах и ответах. - Минск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Default="00D4027E" w:rsidP="005164D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5164DF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Default="00D4027E" w:rsidP="00DE1A8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Реком</w:t>
            </w:r>
            <w:proofErr w:type="spellEnd"/>
          </w:p>
        </w:tc>
      </w:tr>
      <w:tr w:rsidR="00D4027E" w:rsidTr="00DE1A8D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Default="00D4027E" w:rsidP="00DE1A8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Default="00D4027E" w:rsidP="00DE1A8D">
            <w:pPr>
              <w:jc w:val="both"/>
            </w:pPr>
            <w:r>
              <w:t xml:space="preserve">Д.К. Беляев, Общая биология 10-11 </w:t>
            </w:r>
            <w:proofErr w:type="spellStart"/>
            <w:r>
              <w:t>кл</w:t>
            </w:r>
            <w:proofErr w:type="spellEnd"/>
            <w:r>
              <w:t>. – М.: Просвещение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Default="005164DF" w:rsidP="005164DF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7E" w:rsidRDefault="00D4027E" w:rsidP="00DE1A8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Реком</w:t>
            </w:r>
            <w:proofErr w:type="spellEnd"/>
            <w:r>
              <w:rPr>
                <w:b/>
              </w:rPr>
              <w:t xml:space="preserve"> </w:t>
            </w:r>
          </w:p>
        </w:tc>
      </w:tr>
    </w:tbl>
    <w:p w:rsidR="00D4027E" w:rsidRDefault="00D4027E" w:rsidP="00B73600">
      <w:pPr>
        <w:rPr>
          <w:sz w:val="28"/>
          <w:szCs w:val="28"/>
        </w:rPr>
      </w:pPr>
    </w:p>
    <w:p w:rsidR="00B73600" w:rsidRDefault="00B73600" w:rsidP="00B73600">
      <w:pPr>
        <w:rPr>
          <w:sz w:val="28"/>
          <w:szCs w:val="28"/>
        </w:rPr>
      </w:pPr>
    </w:p>
    <w:p w:rsidR="00B73600" w:rsidRPr="0051296A" w:rsidRDefault="00B73600" w:rsidP="00B73600">
      <w:pPr>
        <w:jc w:val="both"/>
        <w:rPr>
          <w:b/>
        </w:rPr>
      </w:pPr>
      <w:r w:rsidRPr="0051296A">
        <w:rPr>
          <w:b/>
        </w:rPr>
        <w:t>Единое окно доступа к образовательным ресурсам. Библиотека</w:t>
      </w:r>
    </w:p>
    <w:p w:rsidR="00B73600" w:rsidRDefault="002E1220" w:rsidP="00B73600">
      <w:pPr>
        <w:jc w:val="both"/>
      </w:pPr>
      <w:hyperlink r:id="rId10" w:tgtFrame="_blank" w:history="1">
        <w:r w:rsidR="00B73600">
          <w:rPr>
            <w:rStyle w:val="afa"/>
          </w:rPr>
          <w:t>http://window.edu.ru/window/library</w:t>
        </w:r>
      </w:hyperlink>
    </w:p>
    <w:p w:rsidR="00B73600" w:rsidRDefault="00B73600" w:rsidP="00B73600">
      <w:pPr>
        <w:jc w:val="both"/>
      </w:pPr>
      <w:r>
        <w:t xml:space="preserve">Электронная библиотека учебно-методической литературы для общего и профессионального образования. </w:t>
      </w:r>
    </w:p>
    <w:p w:rsidR="00B73600" w:rsidRPr="0051296A" w:rsidRDefault="00B73600" w:rsidP="00B73600">
      <w:pPr>
        <w:jc w:val="both"/>
        <w:rPr>
          <w:sz w:val="16"/>
          <w:szCs w:val="16"/>
        </w:rPr>
      </w:pPr>
    </w:p>
    <w:p w:rsidR="00B73600" w:rsidRPr="0051296A" w:rsidRDefault="00B73600" w:rsidP="00B73600">
      <w:pPr>
        <w:jc w:val="both"/>
        <w:rPr>
          <w:b/>
        </w:rPr>
      </w:pPr>
      <w:r w:rsidRPr="0051296A">
        <w:rPr>
          <w:b/>
        </w:rPr>
        <w:t xml:space="preserve">Библиотека </w:t>
      </w:r>
      <w:proofErr w:type="spellStart"/>
      <w:r w:rsidRPr="0051296A">
        <w:rPr>
          <w:b/>
        </w:rPr>
        <w:t>Гумер</w:t>
      </w:r>
      <w:proofErr w:type="spellEnd"/>
      <w:r w:rsidRPr="0051296A">
        <w:rPr>
          <w:b/>
        </w:rPr>
        <w:t xml:space="preserve"> - гуманитарные науки</w:t>
      </w:r>
    </w:p>
    <w:p w:rsidR="00B73600" w:rsidRDefault="002E1220" w:rsidP="00B73600">
      <w:pPr>
        <w:jc w:val="both"/>
      </w:pPr>
      <w:hyperlink r:id="rId11" w:tgtFrame="_blank" w:history="1">
        <w:r w:rsidR="00B73600">
          <w:rPr>
            <w:rStyle w:val="afa"/>
          </w:rPr>
          <w:t>http://www.gumer.info/</w:t>
        </w:r>
      </w:hyperlink>
    </w:p>
    <w:p w:rsidR="00B73600" w:rsidRDefault="00B73600" w:rsidP="00B73600">
      <w:pPr>
        <w:jc w:val="both"/>
      </w:pPr>
      <w:proofErr w:type="gramStart"/>
      <w:r>
        <w:t>Коллекция книг по социальным и гуманитарным и наукам: истории, культурологии, философии, политологии, литературоведению, языкознанию, журналистике, психологии, педагогике, праву, экономике и т.д.</w:t>
      </w:r>
      <w:proofErr w:type="gramEnd"/>
    </w:p>
    <w:p w:rsidR="00B73600" w:rsidRPr="0051296A" w:rsidRDefault="00B73600" w:rsidP="00B73600">
      <w:pPr>
        <w:jc w:val="both"/>
        <w:rPr>
          <w:sz w:val="16"/>
          <w:szCs w:val="16"/>
        </w:rPr>
      </w:pPr>
    </w:p>
    <w:p w:rsidR="00B73600" w:rsidRPr="0051296A" w:rsidRDefault="00B73600" w:rsidP="00B73600">
      <w:pPr>
        <w:jc w:val="both"/>
        <w:rPr>
          <w:b/>
        </w:rPr>
      </w:pPr>
      <w:r w:rsidRPr="0051296A">
        <w:rPr>
          <w:b/>
        </w:rPr>
        <w:t>PSYLIB: Психологическая библиотека "Самопознание и саморазвитие"</w:t>
      </w:r>
    </w:p>
    <w:p w:rsidR="00B73600" w:rsidRDefault="002E1220" w:rsidP="00B73600">
      <w:pPr>
        <w:jc w:val="both"/>
        <w:rPr>
          <w:rStyle w:val="afa"/>
        </w:rPr>
      </w:pPr>
      <w:hyperlink r:id="rId12" w:tgtFrame="_blank" w:history="1">
        <w:r w:rsidR="00B73600">
          <w:rPr>
            <w:rStyle w:val="afa"/>
          </w:rPr>
          <w:t>http://psylib.kiev.ua/</w:t>
        </w:r>
      </w:hyperlink>
    </w:p>
    <w:p w:rsidR="00B73600" w:rsidRDefault="002E1220" w:rsidP="00B73600">
      <w:pPr>
        <w:jc w:val="both"/>
      </w:pPr>
      <w:hyperlink r:id="rId13" w:tgtFrame="_blank" w:history="1">
        <w:r w:rsidR="00B73600">
          <w:rPr>
            <w:rStyle w:val="afa"/>
          </w:rPr>
          <w:t>http://www.psylib.org.ua/books/index.htm</w:t>
        </w:r>
      </w:hyperlink>
    </w:p>
    <w:p w:rsidR="00B73600" w:rsidRDefault="00B73600" w:rsidP="00B73600">
      <w:pPr>
        <w:jc w:val="both"/>
      </w:pPr>
      <w:r>
        <w:t>Полные тексты публикаций по следующим темам: психология, философия, религия, культурология. Также на сайте вы найдете подборку ссылок на ресурсы Интернета, связанные с психологией и смежными областями знания.</w:t>
      </w:r>
    </w:p>
    <w:p w:rsidR="00B73600" w:rsidRPr="0051296A" w:rsidRDefault="00B73600" w:rsidP="00B73600">
      <w:pPr>
        <w:jc w:val="both"/>
        <w:rPr>
          <w:sz w:val="16"/>
          <w:szCs w:val="16"/>
        </w:rPr>
      </w:pPr>
    </w:p>
    <w:p w:rsidR="00B73600" w:rsidRPr="0051296A" w:rsidRDefault="00B73600" w:rsidP="00B73600">
      <w:pPr>
        <w:jc w:val="both"/>
        <w:rPr>
          <w:b/>
        </w:rPr>
      </w:pPr>
      <w:r w:rsidRPr="0051296A">
        <w:rPr>
          <w:b/>
        </w:rPr>
        <w:t>Детская психология</w:t>
      </w:r>
    </w:p>
    <w:p w:rsidR="00B73600" w:rsidRDefault="002E1220" w:rsidP="00B73600">
      <w:pPr>
        <w:jc w:val="both"/>
        <w:rPr>
          <w:rStyle w:val="afa"/>
        </w:rPr>
      </w:pPr>
      <w:hyperlink r:id="rId14" w:tgtFrame="_blank" w:history="1">
        <w:r w:rsidR="00B73600">
          <w:rPr>
            <w:rStyle w:val="afa"/>
          </w:rPr>
          <w:t>http://www.childpsy.ru</w:t>
        </w:r>
      </w:hyperlink>
    </w:p>
    <w:p w:rsidR="00B73600" w:rsidRDefault="00B73600" w:rsidP="00B73600">
      <w:pPr>
        <w:jc w:val="both"/>
      </w:pPr>
      <w:r>
        <w:t xml:space="preserve">Интернет-портал предназначен для специалистов в области детской психологии и содержит большую коллекцию публикаций по перинатальной, педагогической, специальной, дифференциальной, социальной и другим отраслям психологии. Виды материалов: научные статьи, рецензии, книги, методические разработки, справочные материалы. Информационное наполнение включает более чем 1000 статей, более чем 1000 книг и учебников, более 1000 аннотаций к зарубежным статьям, более 2500 авторефератов диссертационных исследований. </w:t>
      </w:r>
    </w:p>
    <w:p w:rsidR="00B73600" w:rsidRPr="0051296A" w:rsidRDefault="00B73600" w:rsidP="00B73600">
      <w:pPr>
        <w:jc w:val="both"/>
        <w:rPr>
          <w:b/>
          <w:sz w:val="16"/>
          <w:szCs w:val="16"/>
        </w:rPr>
      </w:pPr>
    </w:p>
    <w:p w:rsidR="00B73600" w:rsidRPr="0051296A" w:rsidRDefault="00B73600" w:rsidP="00B73600">
      <w:pPr>
        <w:jc w:val="both"/>
        <w:rPr>
          <w:b/>
        </w:rPr>
      </w:pPr>
      <w:r w:rsidRPr="0051296A">
        <w:rPr>
          <w:b/>
        </w:rPr>
        <w:t>Электронная библиотека социологического факультета МГУ им. М.В. Ломоносова</w:t>
      </w:r>
    </w:p>
    <w:p w:rsidR="00B73600" w:rsidRDefault="002E1220" w:rsidP="00B73600">
      <w:pPr>
        <w:jc w:val="both"/>
      </w:pPr>
      <w:hyperlink r:id="rId15" w:tgtFrame="_blank" w:history="1">
        <w:r w:rsidR="00B73600">
          <w:rPr>
            <w:rStyle w:val="afa"/>
          </w:rPr>
          <w:t>http://lib.socio.msu.ru/l/library</w:t>
        </w:r>
      </w:hyperlink>
    </w:p>
    <w:p w:rsidR="00B73600" w:rsidRDefault="00B73600" w:rsidP="00B73600">
      <w:pPr>
        <w:jc w:val="both"/>
      </w:pPr>
      <w:r>
        <w:lastRenderedPageBreak/>
        <w:t>Содержит фундаментальные труды классиков социологии, учебно-методическую и справочную литературу по социологии и социальным наукам, а также электронные публикации преподавателей, аспирантов и студентов факультета.</w:t>
      </w:r>
    </w:p>
    <w:p w:rsidR="00B73600" w:rsidRDefault="00B73600" w:rsidP="00B73600">
      <w:pPr>
        <w:jc w:val="both"/>
        <w:rPr>
          <w:sz w:val="16"/>
          <w:szCs w:val="16"/>
        </w:rPr>
      </w:pPr>
    </w:p>
    <w:p w:rsidR="00B73600" w:rsidRDefault="00B73600" w:rsidP="00B73600">
      <w:pPr>
        <w:jc w:val="center"/>
        <w:rPr>
          <w:sz w:val="16"/>
          <w:szCs w:val="16"/>
        </w:rPr>
      </w:pPr>
    </w:p>
    <w:p w:rsidR="00B73600" w:rsidRPr="0061602D" w:rsidRDefault="00B73600" w:rsidP="00B73600">
      <w:pPr>
        <w:jc w:val="center"/>
        <w:rPr>
          <w:b/>
          <w:sz w:val="28"/>
          <w:szCs w:val="28"/>
        </w:rPr>
      </w:pPr>
      <w:r w:rsidRPr="0061602D">
        <w:rPr>
          <w:b/>
          <w:sz w:val="28"/>
          <w:szCs w:val="28"/>
        </w:rPr>
        <w:t>3.3. Используемые технологии обучения</w:t>
      </w:r>
    </w:p>
    <w:p w:rsidR="00B73600" w:rsidRDefault="00B73600" w:rsidP="00B73600">
      <w:pPr>
        <w:jc w:val="both"/>
        <w:rPr>
          <w:b/>
          <w:caps/>
          <w:sz w:val="28"/>
          <w:szCs w:val="28"/>
        </w:rPr>
      </w:pPr>
    </w:p>
    <w:p w:rsidR="00B73600" w:rsidRDefault="00B73600" w:rsidP="00B73600">
      <w:pPr>
        <w:ind w:firstLine="540"/>
        <w:jc w:val="both"/>
        <w:rPr>
          <w:color w:val="000000"/>
        </w:rPr>
      </w:pPr>
      <w:proofErr w:type="gramStart"/>
      <w:r w:rsidRPr="001A5B23">
        <w:rPr>
          <w:color w:val="000000"/>
        </w:rPr>
        <w:t xml:space="preserve">В целях реализации </w:t>
      </w:r>
      <w:proofErr w:type="spellStart"/>
      <w:r w:rsidRPr="001A5B23">
        <w:rPr>
          <w:color w:val="000000"/>
        </w:rPr>
        <w:t>компетентностного</w:t>
      </w:r>
      <w:proofErr w:type="spellEnd"/>
      <w:r w:rsidRPr="001A5B23">
        <w:rPr>
          <w:color w:val="000000"/>
        </w:rPr>
        <w:t xml:space="preserve"> подхода в образовательном процессе используются следующие активные и интерактивные формы проведения занятий: компьютерные симуляции, деловые и ролевые игры, анализ конкретных ситуаций, кейс метод, психологические и иные тренинги, круглый стол (групповые дискуссии и дебаты), проблемное обучение, мозговой штурм или </w:t>
      </w:r>
      <w:proofErr w:type="spellStart"/>
      <w:r w:rsidRPr="001A5B23">
        <w:rPr>
          <w:color w:val="000000"/>
        </w:rPr>
        <w:t>брейнсторминг</w:t>
      </w:r>
      <w:proofErr w:type="spellEnd"/>
      <w:r w:rsidRPr="001A5B23">
        <w:rPr>
          <w:color w:val="000000"/>
        </w:rPr>
        <w:t>, интеллект-карты, интернет-экскурсии  (</w:t>
      </w:r>
      <w:proofErr w:type="spellStart"/>
      <w:r w:rsidRPr="001A5B23">
        <w:rPr>
          <w:color w:val="000000"/>
        </w:rPr>
        <w:t>нтерактивная</w:t>
      </w:r>
      <w:proofErr w:type="spellEnd"/>
      <w:r w:rsidRPr="001A5B23">
        <w:rPr>
          <w:color w:val="000000"/>
        </w:rPr>
        <w:t xml:space="preserve"> экскурсия), экскурсионный практикум, мастер-класс, знаково-контекстное обучение, проектное обучение, олимпиада, лабораторные опыты, конференция, дистанционное обучение</w:t>
      </w:r>
      <w:proofErr w:type="gramEnd"/>
      <w:r w:rsidRPr="001A5B23">
        <w:rPr>
          <w:color w:val="000000"/>
        </w:rPr>
        <w:t xml:space="preserve">, </w:t>
      </w:r>
      <w:proofErr w:type="gramStart"/>
      <w:r w:rsidRPr="001A5B23">
        <w:rPr>
          <w:color w:val="000000"/>
        </w:rPr>
        <w:t xml:space="preserve">работа в малых группах, социальные проекты (внеаудиторные формы - </w:t>
      </w:r>
      <w:r w:rsidRPr="001A5B23">
        <w:rPr>
          <w:color w:val="000000"/>
          <w:sz w:val="23"/>
          <w:szCs w:val="23"/>
        </w:rPr>
        <w:t>соревнования, фильмы, спектакли, выставки и др.</w:t>
      </w:r>
      <w:r w:rsidRPr="001A5B23">
        <w:rPr>
          <w:color w:val="000000"/>
        </w:rPr>
        <w:t>), интерактивные лекции (</w:t>
      </w:r>
      <w:r w:rsidRPr="001A5B23">
        <w:rPr>
          <w:color w:val="000000"/>
          <w:sz w:val="23"/>
          <w:szCs w:val="23"/>
        </w:rPr>
        <w:t>применением видео- и аудиоматериалов</w:t>
      </w:r>
      <w:r w:rsidRPr="001A5B23">
        <w:rPr>
          <w:color w:val="000000"/>
        </w:rPr>
        <w:t>) и  др.</w:t>
      </w:r>
      <w:proofErr w:type="gramEnd"/>
    </w:p>
    <w:p w:rsidR="005164DF" w:rsidRPr="001A5B23" w:rsidRDefault="005164DF" w:rsidP="00B73600">
      <w:pPr>
        <w:ind w:firstLine="540"/>
        <w:jc w:val="both"/>
        <w:rPr>
          <w:color w:val="000000"/>
        </w:rPr>
      </w:pPr>
    </w:p>
    <w:p w:rsidR="00B73600" w:rsidRDefault="005164DF" w:rsidP="005164DF">
      <w:pPr>
        <w:jc w:val="center"/>
        <w:rPr>
          <w:b/>
          <w:sz w:val="28"/>
          <w:szCs w:val="28"/>
        </w:rPr>
      </w:pPr>
      <w:r w:rsidRPr="005164DF">
        <w:rPr>
          <w:b/>
          <w:sz w:val="28"/>
          <w:szCs w:val="28"/>
        </w:rPr>
        <w:t xml:space="preserve">3.4 </w:t>
      </w:r>
      <w:r w:rsidR="00B73600" w:rsidRPr="005164DF">
        <w:rPr>
          <w:b/>
          <w:sz w:val="28"/>
          <w:szCs w:val="28"/>
        </w:rPr>
        <w:t>Оборудование</w:t>
      </w:r>
      <w:r w:rsidR="00B73600" w:rsidRPr="00D4027E">
        <w:rPr>
          <w:b/>
          <w:sz w:val="28"/>
          <w:szCs w:val="28"/>
        </w:rPr>
        <w:t xml:space="preserve"> учебного кабинета и рабочих мест кабинета</w:t>
      </w:r>
    </w:p>
    <w:p w:rsidR="00B73600" w:rsidRPr="00D75EC7" w:rsidRDefault="00B73600" w:rsidP="00B73600">
      <w:pPr>
        <w:jc w:val="center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7800"/>
        <w:gridCol w:w="1692"/>
      </w:tblGrid>
      <w:tr w:rsidR="00B73600" w:rsidRPr="00BA150C" w:rsidTr="00E610BA">
        <w:tc>
          <w:tcPr>
            <w:tcW w:w="588" w:type="dxa"/>
          </w:tcPr>
          <w:p w:rsidR="00B73600" w:rsidRPr="00BA150C" w:rsidRDefault="00B73600" w:rsidP="00E610BA">
            <w:pPr>
              <w:jc w:val="center"/>
              <w:rPr>
                <w:b/>
              </w:rPr>
            </w:pPr>
            <w:r w:rsidRPr="00BA150C">
              <w:rPr>
                <w:b/>
              </w:rPr>
              <w:t>№</w:t>
            </w:r>
          </w:p>
        </w:tc>
        <w:tc>
          <w:tcPr>
            <w:tcW w:w="7800" w:type="dxa"/>
          </w:tcPr>
          <w:p w:rsidR="00B73600" w:rsidRPr="00BA150C" w:rsidRDefault="00B73600" w:rsidP="00E610BA">
            <w:pPr>
              <w:jc w:val="center"/>
              <w:rPr>
                <w:b/>
              </w:rPr>
            </w:pPr>
            <w:r w:rsidRPr="00BA150C">
              <w:rPr>
                <w:b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692" w:type="dxa"/>
          </w:tcPr>
          <w:p w:rsidR="00B73600" w:rsidRPr="00BA150C" w:rsidRDefault="00B73600" w:rsidP="00E610BA">
            <w:pPr>
              <w:jc w:val="center"/>
              <w:rPr>
                <w:b/>
              </w:rPr>
            </w:pPr>
            <w:r w:rsidRPr="00BA150C">
              <w:rPr>
                <w:b/>
              </w:rPr>
              <w:t>Примечания</w:t>
            </w:r>
          </w:p>
        </w:tc>
      </w:tr>
      <w:tr w:rsidR="00B73600" w:rsidRPr="00D75EC7" w:rsidTr="00E610BA">
        <w:tc>
          <w:tcPr>
            <w:tcW w:w="588" w:type="dxa"/>
          </w:tcPr>
          <w:p w:rsidR="00B73600" w:rsidRPr="00D75EC7" w:rsidRDefault="00B73600" w:rsidP="00E610BA">
            <w:pPr>
              <w:numPr>
                <w:ilvl w:val="0"/>
                <w:numId w:val="12"/>
              </w:numPr>
              <w:rPr>
                <w:sz w:val="26"/>
                <w:szCs w:val="26"/>
              </w:rPr>
            </w:pPr>
          </w:p>
        </w:tc>
        <w:tc>
          <w:tcPr>
            <w:tcW w:w="7800" w:type="dxa"/>
          </w:tcPr>
          <w:p w:rsidR="00B73600" w:rsidRPr="00D75EC7" w:rsidRDefault="00B73600" w:rsidP="00E610BA">
            <w:pPr>
              <w:pStyle w:val="24"/>
              <w:tabs>
                <w:tab w:val="left" w:pos="540"/>
              </w:tabs>
              <w:spacing w:after="0" w:line="240" w:lineRule="auto"/>
              <w:jc w:val="both"/>
              <w:rPr>
                <w:sz w:val="26"/>
                <w:szCs w:val="26"/>
              </w:rPr>
            </w:pPr>
            <w:r w:rsidRPr="00D75EC7">
              <w:rPr>
                <w:sz w:val="26"/>
                <w:szCs w:val="26"/>
              </w:rPr>
              <w:t xml:space="preserve">рабочие места по количеству </w:t>
            </w:r>
            <w:proofErr w:type="gramStart"/>
            <w:r w:rsidRPr="00D75EC7">
              <w:rPr>
                <w:sz w:val="26"/>
                <w:szCs w:val="26"/>
              </w:rPr>
              <w:t>обучающихся</w:t>
            </w:r>
            <w:proofErr w:type="gramEnd"/>
            <w:r w:rsidRPr="00D75EC7">
              <w:rPr>
                <w:sz w:val="26"/>
                <w:szCs w:val="26"/>
              </w:rPr>
              <w:t>;</w:t>
            </w:r>
          </w:p>
        </w:tc>
        <w:tc>
          <w:tcPr>
            <w:tcW w:w="1692" w:type="dxa"/>
          </w:tcPr>
          <w:p w:rsidR="00B73600" w:rsidRPr="00D75EC7" w:rsidRDefault="00B73600" w:rsidP="00E610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  <w:tr w:rsidR="00B73600" w:rsidRPr="00D75EC7" w:rsidTr="00E610BA">
        <w:tc>
          <w:tcPr>
            <w:tcW w:w="588" w:type="dxa"/>
          </w:tcPr>
          <w:p w:rsidR="00B73600" w:rsidRPr="00D75EC7" w:rsidRDefault="00B73600" w:rsidP="00E610BA">
            <w:pPr>
              <w:numPr>
                <w:ilvl w:val="0"/>
                <w:numId w:val="12"/>
              </w:numPr>
              <w:rPr>
                <w:sz w:val="26"/>
                <w:szCs w:val="26"/>
              </w:rPr>
            </w:pPr>
          </w:p>
        </w:tc>
        <w:tc>
          <w:tcPr>
            <w:tcW w:w="7800" w:type="dxa"/>
          </w:tcPr>
          <w:p w:rsidR="00B73600" w:rsidRPr="00D75EC7" w:rsidRDefault="00B73600" w:rsidP="00E610BA">
            <w:pPr>
              <w:pStyle w:val="24"/>
              <w:tabs>
                <w:tab w:val="left" w:pos="540"/>
              </w:tabs>
              <w:spacing w:after="0" w:line="240" w:lineRule="auto"/>
              <w:jc w:val="both"/>
              <w:rPr>
                <w:sz w:val="26"/>
                <w:szCs w:val="26"/>
              </w:rPr>
            </w:pPr>
            <w:r w:rsidRPr="00D75EC7">
              <w:rPr>
                <w:sz w:val="26"/>
                <w:szCs w:val="26"/>
              </w:rPr>
              <w:t>рабочее место преподавателя;</w:t>
            </w:r>
          </w:p>
        </w:tc>
        <w:tc>
          <w:tcPr>
            <w:tcW w:w="1692" w:type="dxa"/>
          </w:tcPr>
          <w:p w:rsidR="00B73600" w:rsidRPr="00D75EC7" w:rsidRDefault="00B73600" w:rsidP="00E610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73600" w:rsidRPr="00D75EC7" w:rsidTr="00E610BA">
        <w:tc>
          <w:tcPr>
            <w:tcW w:w="588" w:type="dxa"/>
          </w:tcPr>
          <w:p w:rsidR="00B73600" w:rsidRPr="00D75EC7" w:rsidRDefault="00B73600" w:rsidP="00E610BA">
            <w:pPr>
              <w:numPr>
                <w:ilvl w:val="0"/>
                <w:numId w:val="12"/>
              </w:numPr>
              <w:rPr>
                <w:sz w:val="26"/>
                <w:szCs w:val="26"/>
              </w:rPr>
            </w:pPr>
          </w:p>
        </w:tc>
        <w:tc>
          <w:tcPr>
            <w:tcW w:w="7800" w:type="dxa"/>
          </w:tcPr>
          <w:p w:rsidR="00B73600" w:rsidRPr="00D75EC7" w:rsidRDefault="00B73600" w:rsidP="00E610BA">
            <w:pPr>
              <w:rPr>
                <w:sz w:val="26"/>
                <w:szCs w:val="26"/>
              </w:rPr>
            </w:pPr>
            <w:r w:rsidRPr="00D75EC7">
              <w:rPr>
                <w:sz w:val="26"/>
                <w:szCs w:val="26"/>
              </w:rPr>
              <w:t xml:space="preserve">доска для мела, </w:t>
            </w:r>
          </w:p>
        </w:tc>
        <w:tc>
          <w:tcPr>
            <w:tcW w:w="1692" w:type="dxa"/>
          </w:tcPr>
          <w:p w:rsidR="00B73600" w:rsidRPr="00D75EC7" w:rsidRDefault="00B73600" w:rsidP="00E610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B73600" w:rsidRDefault="00B73600" w:rsidP="00B73600">
      <w:pPr>
        <w:rPr>
          <w:sz w:val="28"/>
          <w:szCs w:val="28"/>
        </w:rPr>
      </w:pPr>
    </w:p>
    <w:p w:rsidR="00B73600" w:rsidRDefault="00B73600" w:rsidP="00B73600">
      <w:pPr>
        <w:jc w:val="center"/>
        <w:rPr>
          <w:b/>
          <w:sz w:val="28"/>
          <w:szCs w:val="28"/>
        </w:rPr>
      </w:pPr>
    </w:p>
    <w:tbl>
      <w:tblPr>
        <w:tblStyle w:val="af1"/>
        <w:tblW w:w="0" w:type="auto"/>
        <w:tblLook w:val="01E0" w:firstRow="1" w:lastRow="1" w:firstColumn="1" w:lastColumn="1" w:noHBand="0" w:noVBand="0"/>
      </w:tblPr>
      <w:tblGrid>
        <w:gridCol w:w="636"/>
        <w:gridCol w:w="7753"/>
        <w:gridCol w:w="1691"/>
      </w:tblGrid>
      <w:tr w:rsidR="00B73600" w:rsidRPr="00345FC1" w:rsidTr="00E610BA">
        <w:tc>
          <w:tcPr>
            <w:tcW w:w="636" w:type="dxa"/>
          </w:tcPr>
          <w:p w:rsidR="00B73600" w:rsidRPr="00345FC1" w:rsidRDefault="00B73600" w:rsidP="00E610BA">
            <w:pPr>
              <w:jc w:val="center"/>
              <w:rPr>
                <w:b/>
              </w:rPr>
            </w:pPr>
            <w:r w:rsidRPr="00345FC1">
              <w:rPr>
                <w:b/>
              </w:rPr>
              <w:t>№</w:t>
            </w:r>
          </w:p>
        </w:tc>
        <w:tc>
          <w:tcPr>
            <w:tcW w:w="7753" w:type="dxa"/>
          </w:tcPr>
          <w:p w:rsidR="00B73600" w:rsidRPr="00345FC1" w:rsidRDefault="00B73600" w:rsidP="00E610BA">
            <w:pPr>
              <w:jc w:val="center"/>
              <w:rPr>
                <w:b/>
              </w:rPr>
            </w:pPr>
            <w:r w:rsidRPr="00345FC1">
              <w:rPr>
                <w:b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691" w:type="dxa"/>
          </w:tcPr>
          <w:p w:rsidR="00B73600" w:rsidRPr="00345FC1" w:rsidRDefault="00B73600" w:rsidP="00E610BA">
            <w:pPr>
              <w:jc w:val="center"/>
              <w:rPr>
                <w:b/>
              </w:rPr>
            </w:pPr>
            <w:r w:rsidRPr="00345FC1">
              <w:rPr>
                <w:b/>
              </w:rPr>
              <w:t>Примечания</w:t>
            </w:r>
          </w:p>
        </w:tc>
      </w:tr>
      <w:tr w:rsidR="00B73600" w:rsidTr="00E610BA">
        <w:tc>
          <w:tcPr>
            <w:tcW w:w="636" w:type="dxa"/>
          </w:tcPr>
          <w:p w:rsidR="00B73600" w:rsidRDefault="00B73600" w:rsidP="00E610BA">
            <w:r>
              <w:t>1</w:t>
            </w:r>
          </w:p>
        </w:tc>
        <w:tc>
          <w:tcPr>
            <w:tcW w:w="7753" w:type="dxa"/>
          </w:tcPr>
          <w:p w:rsidR="00B73600" w:rsidRPr="008F1705" w:rsidRDefault="00B73600" w:rsidP="00E610BA">
            <w:pPr>
              <w:ind w:left="708"/>
              <w:rPr>
                <w:b/>
              </w:rPr>
            </w:pPr>
            <w:r w:rsidRPr="008F1705">
              <w:rPr>
                <w:b/>
              </w:rPr>
              <w:t>Библиотечный фонд (книгопечатная продукция)</w:t>
            </w:r>
          </w:p>
        </w:tc>
        <w:tc>
          <w:tcPr>
            <w:tcW w:w="1691" w:type="dxa"/>
          </w:tcPr>
          <w:p w:rsidR="00B73600" w:rsidRDefault="00B73600" w:rsidP="00E610BA"/>
        </w:tc>
      </w:tr>
      <w:tr w:rsidR="00B73600" w:rsidRPr="008F1705" w:rsidTr="00E610BA">
        <w:tc>
          <w:tcPr>
            <w:tcW w:w="636" w:type="dxa"/>
          </w:tcPr>
          <w:p w:rsidR="00B73600" w:rsidRPr="008F1705" w:rsidRDefault="00B73600" w:rsidP="00E610BA">
            <w:r>
              <w:t>1.1</w:t>
            </w:r>
          </w:p>
        </w:tc>
        <w:tc>
          <w:tcPr>
            <w:tcW w:w="7753" w:type="dxa"/>
          </w:tcPr>
          <w:p w:rsidR="00B73600" w:rsidRPr="0021629F" w:rsidRDefault="00B73600" w:rsidP="00E610BA">
            <w:pPr>
              <w:ind w:left="-48"/>
            </w:pPr>
            <w:r>
              <w:t>Учебники</w:t>
            </w:r>
          </w:p>
        </w:tc>
        <w:tc>
          <w:tcPr>
            <w:tcW w:w="1691" w:type="dxa"/>
            <w:vAlign w:val="center"/>
          </w:tcPr>
          <w:p w:rsidR="00B73600" w:rsidRPr="008F1705" w:rsidRDefault="00B73600" w:rsidP="00E610BA">
            <w:r>
              <w:t>60</w:t>
            </w:r>
          </w:p>
        </w:tc>
      </w:tr>
      <w:tr w:rsidR="00B73600" w:rsidRPr="008F1705" w:rsidTr="00E610BA">
        <w:tc>
          <w:tcPr>
            <w:tcW w:w="636" w:type="dxa"/>
          </w:tcPr>
          <w:p w:rsidR="00B73600" w:rsidRPr="008F1705" w:rsidRDefault="00B73600" w:rsidP="00E610BA">
            <w:r>
              <w:t>1.2</w:t>
            </w:r>
          </w:p>
        </w:tc>
        <w:tc>
          <w:tcPr>
            <w:tcW w:w="7753" w:type="dxa"/>
          </w:tcPr>
          <w:p w:rsidR="00B73600" w:rsidRPr="008F1705" w:rsidRDefault="00B73600" w:rsidP="00E610BA">
            <w:pPr>
              <w:ind w:left="-48"/>
            </w:pPr>
            <w:r>
              <w:t>Дидактические материалы</w:t>
            </w:r>
          </w:p>
        </w:tc>
        <w:tc>
          <w:tcPr>
            <w:tcW w:w="1691" w:type="dxa"/>
            <w:vAlign w:val="center"/>
          </w:tcPr>
          <w:p w:rsidR="00B73600" w:rsidRPr="008F1705" w:rsidRDefault="00B73600" w:rsidP="00E610BA">
            <w:r>
              <w:t>60</w:t>
            </w:r>
          </w:p>
        </w:tc>
      </w:tr>
      <w:tr w:rsidR="00B73600" w:rsidTr="00E610BA">
        <w:tc>
          <w:tcPr>
            <w:tcW w:w="636" w:type="dxa"/>
          </w:tcPr>
          <w:p w:rsidR="00B73600" w:rsidRDefault="00B73600" w:rsidP="00E610BA">
            <w:r>
              <w:t>2</w:t>
            </w:r>
          </w:p>
        </w:tc>
        <w:tc>
          <w:tcPr>
            <w:tcW w:w="7753" w:type="dxa"/>
          </w:tcPr>
          <w:p w:rsidR="00B73600" w:rsidRPr="00D513E3" w:rsidRDefault="00B73600" w:rsidP="00E610BA">
            <w:pPr>
              <w:ind w:left="708"/>
              <w:rPr>
                <w:b/>
              </w:rPr>
            </w:pPr>
            <w:r w:rsidRPr="00D513E3">
              <w:rPr>
                <w:b/>
              </w:rPr>
              <w:t>Печатные пособия</w:t>
            </w:r>
          </w:p>
        </w:tc>
        <w:tc>
          <w:tcPr>
            <w:tcW w:w="1691" w:type="dxa"/>
            <w:vAlign w:val="center"/>
          </w:tcPr>
          <w:p w:rsidR="00B73600" w:rsidRDefault="00B73600" w:rsidP="00E610BA"/>
        </w:tc>
      </w:tr>
      <w:tr w:rsidR="00B73600" w:rsidRPr="00205C6D" w:rsidTr="00E610BA">
        <w:tc>
          <w:tcPr>
            <w:tcW w:w="636" w:type="dxa"/>
          </w:tcPr>
          <w:p w:rsidR="00B73600" w:rsidRPr="00205C6D" w:rsidRDefault="00B73600" w:rsidP="00E61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7753" w:type="dxa"/>
          </w:tcPr>
          <w:p w:rsidR="00B73600" w:rsidRPr="00205C6D" w:rsidRDefault="00B73600" w:rsidP="00E610BA">
            <w:pPr>
              <w:rPr>
                <w:sz w:val="22"/>
                <w:szCs w:val="22"/>
              </w:rPr>
            </w:pPr>
            <w:r w:rsidRPr="00205C6D">
              <w:rPr>
                <w:sz w:val="22"/>
                <w:szCs w:val="22"/>
              </w:rPr>
              <w:t>Тематические таблицы</w:t>
            </w:r>
          </w:p>
        </w:tc>
        <w:tc>
          <w:tcPr>
            <w:tcW w:w="1691" w:type="dxa"/>
            <w:vAlign w:val="center"/>
          </w:tcPr>
          <w:p w:rsidR="00B73600" w:rsidRPr="00205C6D" w:rsidRDefault="00B73600" w:rsidP="00E61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73600" w:rsidRPr="00205C6D" w:rsidTr="00E610BA">
        <w:tc>
          <w:tcPr>
            <w:tcW w:w="636" w:type="dxa"/>
          </w:tcPr>
          <w:p w:rsidR="00B73600" w:rsidRPr="00205C6D" w:rsidRDefault="00B73600" w:rsidP="00E61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7753" w:type="dxa"/>
          </w:tcPr>
          <w:p w:rsidR="00B73600" w:rsidRPr="00205C6D" w:rsidRDefault="00B73600" w:rsidP="00E610BA">
            <w:pPr>
              <w:rPr>
                <w:sz w:val="22"/>
                <w:szCs w:val="22"/>
              </w:rPr>
            </w:pPr>
            <w:r w:rsidRPr="00205C6D">
              <w:rPr>
                <w:sz w:val="22"/>
                <w:szCs w:val="22"/>
              </w:rPr>
              <w:t>Портреты</w:t>
            </w:r>
          </w:p>
        </w:tc>
        <w:tc>
          <w:tcPr>
            <w:tcW w:w="1691" w:type="dxa"/>
            <w:vAlign w:val="center"/>
          </w:tcPr>
          <w:p w:rsidR="00B73600" w:rsidRPr="00205C6D" w:rsidRDefault="00B73600" w:rsidP="00E61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73600" w:rsidTr="00E610BA">
        <w:tc>
          <w:tcPr>
            <w:tcW w:w="636" w:type="dxa"/>
          </w:tcPr>
          <w:p w:rsidR="00B73600" w:rsidRDefault="00B73600" w:rsidP="00E610BA">
            <w:r>
              <w:t>4</w:t>
            </w:r>
          </w:p>
        </w:tc>
        <w:tc>
          <w:tcPr>
            <w:tcW w:w="7753" w:type="dxa"/>
          </w:tcPr>
          <w:p w:rsidR="00B73600" w:rsidRPr="007A4CE4" w:rsidRDefault="00B73600" w:rsidP="00E610BA">
            <w:pPr>
              <w:ind w:left="708"/>
              <w:rPr>
                <w:b/>
              </w:rPr>
            </w:pPr>
            <w:r w:rsidRPr="007A4CE4">
              <w:rPr>
                <w:b/>
              </w:rPr>
              <w:t>Экранно-звуковые пособия (могут быть в цифровом виде)</w:t>
            </w:r>
          </w:p>
        </w:tc>
        <w:tc>
          <w:tcPr>
            <w:tcW w:w="1691" w:type="dxa"/>
            <w:vAlign w:val="center"/>
          </w:tcPr>
          <w:p w:rsidR="00B73600" w:rsidRDefault="00B73600" w:rsidP="00E610BA"/>
        </w:tc>
      </w:tr>
      <w:tr w:rsidR="00B73600" w:rsidRPr="00205C6D" w:rsidTr="00E610BA">
        <w:tc>
          <w:tcPr>
            <w:tcW w:w="636" w:type="dxa"/>
          </w:tcPr>
          <w:p w:rsidR="00B73600" w:rsidRPr="00205C6D" w:rsidRDefault="00B73600" w:rsidP="00E61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7753" w:type="dxa"/>
          </w:tcPr>
          <w:p w:rsidR="00B73600" w:rsidRPr="00205C6D" w:rsidRDefault="00B73600" w:rsidP="00E610BA">
            <w:pPr>
              <w:rPr>
                <w:sz w:val="22"/>
                <w:szCs w:val="22"/>
              </w:rPr>
            </w:pPr>
            <w:r w:rsidRPr="00205C6D">
              <w:rPr>
                <w:sz w:val="22"/>
                <w:szCs w:val="22"/>
              </w:rPr>
              <w:t xml:space="preserve">Видеофильмы </w:t>
            </w:r>
          </w:p>
        </w:tc>
        <w:tc>
          <w:tcPr>
            <w:tcW w:w="1691" w:type="dxa"/>
            <w:vAlign w:val="center"/>
          </w:tcPr>
          <w:p w:rsidR="00B73600" w:rsidRPr="00205C6D" w:rsidRDefault="00B73600" w:rsidP="00E61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:rsidR="00B73600" w:rsidRDefault="00B73600" w:rsidP="00B73600">
      <w:pPr>
        <w:jc w:val="center"/>
        <w:rPr>
          <w:b/>
          <w:sz w:val="28"/>
          <w:szCs w:val="28"/>
        </w:rPr>
      </w:pPr>
    </w:p>
    <w:p w:rsidR="00B73600" w:rsidRDefault="00B73600" w:rsidP="00B73600">
      <w:pPr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</w:p>
    <w:p w:rsidR="00B73600" w:rsidRDefault="00B73600" w:rsidP="00B73600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 Контроль и оценка </w:t>
      </w:r>
    </w:p>
    <w:p w:rsidR="00B73600" w:rsidRDefault="00B73600" w:rsidP="00B73600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результатов освоения учебной дисциплины</w:t>
      </w:r>
    </w:p>
    <w:p w:rsidR="00B73600" w:rsidRDefault="00B73600" w:rsidP="00B73600">
      <w:pPr>
        <w:jc w:val="center"/>
        <w:rPr>
          <w:b/>
          <w:sz w:val="28"/>
          <w:szCs w:val="28"/>
        </w:rPr>
      </w:pPr>
    </w:p>
    <w:p w:rsidR="00B73600" w:rsidRDefault="00B73600" w:rsidP="00B736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4.1 Банк сре</w:t>
      </w:r>
      <w:proofErr w:type="gramStart"/>
      <w:r>
        <w:rPr>
          <w:b/>
          <w:sz w:val="28"/>
          <w:szCs w:val="28"/>
        </w:rPr>
        <w:t>дств дл</w:t>
      </w:r>
      <w:proofErr w:type="gramEnd"/>
      <w:r>
        <w:rPr>
          <w:b/>
          <w:sz w:val="28"/>
          <w:szCs w:val="28"/>
        </w:rPr>
        <w:t>я оценки результатов обучения</w:t>
      </w:r>
    </w:p>
    <w:p w:rsidR="00B73600" w:rsidRDefault="00B73600" w:rsidP="00B73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p w:rsidR="00B73600" w:rsidRDefault="00B73600" w:rsidP="00B73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Оценочные средства составляются преподавателем самостоятельно при ежегодном обновлении банка средств. Количество вариантов зависит от числа обучающихся.</w:t>
      </w:r>
    </w:p>
    <w:p w:rsidR="00B73600" w:rsidRDefault="00B73600" w:rsidP="00B73600">
      <w:pPr>
        <w:ind w:firstLine="709"/>
        <w:jc w:val="both"/>
        <w:rPr>
          <w:sz w:val="28"/>
          <w:szCs w:val="28"/>
        </w:rPr>
      </w:pPr>
    </w:p>
    <w:tbl>
      <w:tblPr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1"/>
        <w:gridCol w:w="3252"/>
        <w:gridCol w:w="2701"/>
      </w:tblGrid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jc w:val="center"/>
            </w:pPr>
            <w:r w:rsidRPr="005164DF">
              <w:rPr>
                <w:b/>
              </w:rPr>
              <w:t>Результаты обучения</w:t>
            </w:r>
            <w:r w:rsidRPr="005164DF">
              <w:t xml:space="preserve"> 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jc w:val="center"/>
              <w:rPr>
                <w:i/>
              </w:rPr>
            </w:pPr>
            <w:r w:rsidRPr="005164DF">
              <w:rPr>
                <w:b/>
                <w:color w:val="000000"/>
              </w:rPr>
              <w:t>Основные показатели оценки результата</w:t>
            </w:r>
            <w:r w:rsidRPr="005164DF"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jc w:val="center"/>
            </w:pPr>
            <w:r w:rsidRPr="005164DF">
              <w:rPr>
                <w:b/>
              </w:rPr>
              <w:t>Формы и методы контроля и оценки результатов обучения</w:t>
            </w:r>
            <w:r w:rsidRPr="005164DF">
              <w:t xml:space="preserve"> Вид 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jc w:val="both"/>
            </w:pPr>
            <w:r w:rsidRPr="005164DF">
              <w:t>Личностные: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jc w:val="both"/>
            </w:pPr>
            <w:r w:rsidRPr="005164DF">
              <w:t>Л 1. устойчивый интерес к естествознанию и достижениям в области естественных наук, чувство гордости за российские естественные науки;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знать основные положения биологических теорий и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закономерностей: клеточной теории, эволюционного учения, учения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5164DF">
              <w:rPr>
                <w:rFonts w:eastAsiaTheme="minorHAnsi"/>
                <w:lang w:eastAsia="en-US"/>
              </w:rPr>
              <w:t>В.И.Вернадского</w:t>
            </w:r>
            <w:proofErr w:type="spellEnd"/>
            <w:r w:rsidRPr="005164DF">
              <w:rPr>
                <w:rFonts w:eastAsiaTheme="minorHAnsi"/>
                <w:lang w:eastAsia="en-US"/>
              </w:rPr>
              <w:t xml:space="preserve"> о биосфере, законы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5164DF">
              <w:rPr>
                <w:rFonts w:eastAsiaTheme="minorHAnsi"/>
                <w:lang w:eastAsia="en-US"/>
              </w:rPr>
              <w:t>Г.Менделя</w:t>
            </w:r>
            <w:proofErr w:type="spellEnd"/>
            <w:r w:rsidRPr="005164DF">
              <w:rPr>
                <w:rFonts w:eastAsiaTheme="minorHAnsi"/>
                <w:lang w:eastAsia="en-US"/>
              </w:rPr>
              <w:t>, закономерностей изменчивости и</w:t>
            </w:r>
          </w:p>
          <w:p w:rsidR="003D0200" w:rsidRPr="005164DF" w:rsidRDefault="003D0200" w:rsidP="00936F49">
            <w:pPr>
              <w:jc w:val="both"/>
            </w:pPr>
            <w:r w:rsidRPr="005164DF">
              <w:rPr>
                <w:rFonts w:eastAsiaTheme="minorHAnsi"/>
                <w:lang w:eastAsia="en-US"/>
              </w:rPr>
              <w:t>наследственности;</w:t>
            </w:r>
            <w:r w:rsidRPr="005164DF"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 №2,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 №1,</w:t>
            </w:r>
          </w:p>
          <w:p w:rsidR="003D0200" w:rsidRPr="005164DF" w:rsidRDefault="003D0200" w:rsidP="00936F49">
            <w:pPr>
              <w:jc w:val="both"/>
            </w:pP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r w:rsidRPr="005164DF">
              <w:t>Л 2. готовность к продолжению образования, повышению квалификации в избранной профессиональной деятельности с использованием знаний в области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r w:rsidRPr="005164DF">
              <w:t>естественных наук;</w:t>
            </w:r>
          </w:p>
          <w:p w:rsidR="003D0200" w:rsidRPr="005164DF" w:rsidRDefault="003D0200" w:rsidP="00936F49">
            <w:pPr>
              <w:jc w:val="both"/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использовать приобретенные знания и умения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в практической деятельности и повседневной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жизни: для соблюдения мер профилактики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отравлений, вирусных и других заболеваний,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5164DF">
              <w:rPr>
                <w:rFonts w:eastAsiaTheme="minorHAnsi"/>
                <w:lang w:eastAsia="en-US"/>
              </w:rPr>
              <w:t>стрессов, вредных привычек (курения,</w:t>
            </w:r>
            <w:proofErr w:type="gramEnd"/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 xml:space="preserve">алкоголизма, наркомании); правил поведения </w:t>
            </w:r>
            <w:proofErr w:type="gramStart"/>
            <w:r w:rsidRPr="005164DF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3D0200" w:rsidRPr="005164DF" w:rsidRDefault="003D0200" w:rsidP="00936F49">
            <w:pPr>
              <w:jc w:val="both"/>
            </w:pPr>
            <w:r w:rsidRPr="005164DF">
              <w:rPr>
                <w:rFonts w:eastAsiaTheme="minorHAnsi"/>
                <w:lang w:eastAsia="en-US"/>
              </w:rPr>
              <w:t>природной среде.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  <w:rPr>
                <w:b/>
              </w:rPr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r w:rsidRPr="005164DF">
              <w:t>Л 3. объективное осознание значимости компетенций в области естественных наук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r w:rsidRPr="005164DF">
              <w:t>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</w:t>
            </w:r>
          </w:p>
          <w:p w:rsidR="003D0200" w:rsidRPr="005164DF" w:rsidRDefault="003D0200" w:rsidP="00936F49">
            <w:pPr>
              <w:jc w:val="both"/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r w:rsidRPr="005164DF">
              <w:t>Уметь использовать технологические достижения в области биологии для повышения собственного интеллектуального развития в выбранной профессиональной деятельности;</w:t>
            </w:r>
          </w:p>
          <w:p w:rsidR="003D0200" w:rsidRPr="005164DF" w:rsidRDefault="003D0200" w:rsidP="00936F49">
            <w:pPr>
              <w:jc w:val="both"/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jc w:val="both"/>
            </w:pPr>
            <w:r w:rsidRPr="005164DF">
              <w:lastRenderedPageBreak/>
              <w:t>Л 4. умение проанализировать техногенные последствия для окружающей среды, бытовой и производственной деятельности человека;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Анализировать и оценивать техногенные последствия для окружающей среды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r w:rsidRPr="005164DF">
              <w:t xml:space="preserve">Л 5. готовность самостоятельно добывать новые для себя </w:t>
            </w:r>
            <w:proofErr w:type="gramStart"/>
            <w:r w:rsidRPr="005164DF">
              <w:t>естественно-научные</w:t>
            </w:r>
            <w:proofErr w:type="gramEnd"/>
            <w:r w:rsidRPr="005164DF">
              <w:t xml:space="preserve"> знания с использованием для этого доступных источников информации;</w:t>
            </w:r>
          </w:p>
          <w:p w:rsidR="003D0200" w:rsidRPr="005164DF" w:rsidRDefault="003D0200" w:rsidP="00936F49">
            <w:pPr>
              <w:jc w:val="both"/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Осуществлять самостоятельный поиск биологической информации с использованием различных источников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jc w:val="both"/>
            </w:pPr>
            <w:proofErr w:type="spellStart"/>
            <w:r w:rsidRPr="005164DF">
              <w:t>Метапредметные</w:t>
            </w:r>
            <w:proofErr w:type="spellEnd"/>
            <w:r w:rsidRPr="005164DF">
              <w:t>: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r w:rsidRPr="005164DF">
              <w:t>М 1. овладение умениями и навыками различных видов познавательной деятельности для изучения разных сторон окружающего естественного мира;</w:t>
            </w:r>
          </w:p>
          <w:p w:rsidR="003D0200" w:rsidRPr="005164DF" w:rsidRDefault="003D0200" w:rsidP="00936F49">
            <w:pPr>
              <w:jc w:val="both"/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использовать приобретенные знания и умения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в практической деятельности и повседневной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жизни: для соблюдения мер профилактики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отравлений, вирусных и других заболеваний,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5164DF">
              <w:rPr>
                <w:rFonts w:eastAsiaTheme="minorHAnsi"/>
                <w:lang w:eastAsia="en-US"/>
              </w:rPr>
              <w:t>стрессов, вредных привычек (курения,</w:t>
            </w:r>
            <w:proofErr w:type="gramEnd"/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 xml:space="preserve">алкоголизма, наркомании); правил поведения </w:t>
            </w:r>
            <w:proofErr w:type="gramStart"/>
            <w:r w:rsidRPr="005164DF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3D0200" w:rsidRPr="005164DF" w:rsidRDefault="003D0200" w:rsidP="00936F49">
            <w:pPr>
              <w:jc w:val="both"/>
            </w:pPr>
            <w:r w:rsidRPr="005164DF">
              <w:rPr>
                <w:rFonts w:eastAsiaTheme="minorHAnsi"/>
                <w:lang w:eastAsia="en-US"/>
              </w:rPr>
              <w:t>природной среде.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jc w:val="both"/>
            </w:pPr>
            <w:r w:rsidRPr="005164DF">
              <w:t xml:space="preserve">М 2. применение основных методов познания (наблюдения, научного эксперимента) для изучения различных сторон </w:t>
            </w:r>
            <w:proofErr w:type="gramStart"/>
            <w:r w:rsidRPr="005164DF">
              <w:t>естественно-научной</w:t>
            </w:r>
            <w:proofErr w:type="gramEnd"/>
            <w:r w:rsidRPr="005164DF">
              <w:t xml:space="preserve"> картины мира, с которыми возникает необходимость сталкиваться в профессиональной сфере;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делать выводы на основе наблюдения и научного эксперимента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jc w:val="both"/>
            </w:pPr>
            <w:r w:rsidRPr="005164DF">
              <w:t>М 3. умение определять цели и задачи деятельности, выбирать средства для их достижения на практике;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определять цели и задачи деятельности, выбирать средства для их достижения на практике;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jc w:val="both"/>
            </w:pPr>
            <w:r w:rsidRPr="005164DF">
              <w:t>М 4. 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использовать различные источники для получения естественнонаучной информации и оценивать ее достоверность для достижения поставленных целей и задач;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jc w:val="both"/>
            </w:pPr>
            <w:r w:rsidRPr="005164DF">
              <w:t>Предметные: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164DF">
              <w:t>П</w:t>
            </w:r>
            <w:proofErr w:type="gramEnd"/>
            <w:r w:rsidRPr="005164DF">
              <w:t xml:space="preserve"> 1. </w:t>
            </w:r>
            <w:proofErr w:type="spellStart"/>
            <w:r w:rsidRPr="005164DF">
              <w:t>сформированность</w:t>
            </w:r>
            <w:proofErr w:type="spellEnd"/>
            <w:r w:rsidRPr="005164DF">
              <w:t xml:space="preserve">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</w:t>
            </w:r>
          </w:p>
          <w:p w:rsidR="003D0200" w:rsidRPr="005164DF" w:rsidRDefault="003D0200" w:rsidP="00936F49">
            <w:pPr>
              <w:jc w:val="both"/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lastRenderedPageBreak/>
              <w:t>знать основные положения биологических теорий и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закономерностей: клеточной теории, эволюционного учения, законы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5164DF">
              <w:rPr>
                <w:rFonts w:eastAsiaTheme="minorHAnsi"/>
                <w:lang w:eastAsia="en-US"/>
              </w:rPr>
              <w:t>Г.Менделя</w:t>
            </w:r>
            <w:proofErr w:type="spellEnd"/>
            <w:r w:rsidRPr="005164DF">
              <w:rPr>
                <w:rFonts w:eastAsiaTheme="minorHAnsi"/>
                <w:lang w:eastAsia="en-US"/>
              </w:rPr>
              <w:t>, закономерностей изменчивости и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b/>
              </w:rPr>
            </w:pPr>
            <w:r w:rsidRPr="005164DF">
              <w:rPr>
                <w:rFonts w:eastAsiaTheme="minorHAnsi"/>
                <w:lang w:eastAsia="en-US"/>
              </w:rPr>
              <w:t>наследственности;</w:t>
            </w:r>
            <w:r w:rsidRPr="005164DF">
              <w:t xml:space="preserve"> клеточное </w:t>
            </w:r>
            <w:r w:rsidRPr="005164DF">
              <w:lastRenderedPageBreak/>
              <w:t>строение живых организмов, роль ДНК как носителя наследственной информации, эволюцию живой природы, превращения энергии и вероятностный характер процессов в живой и неживой природе, взаимосвязь компонентов экосистемы, влияние деятельности человека на экосистемы;</w:t>
            </w:r>
            <w:r w:rsidRPr="005164DF">
              <w:rPr>
                <w:b/>
              </w:rPr>
              <w:t xml:space="preserve"> </w:t>
            </w:r>
          </w:p>
          <w:p w:rsidR="003D0200" w:rsidRPr="005164DF" w:rsidRDefault="003D0200" w:rsidP="00936F49"/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lastRenderedPageBreak/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164DF">
              <w:lastRenderedPageBreak/>
              <w:t>П</w:t>
            </w:r>
            <w:proofErr w:type="gramEnd"/>
            <w:r w:rsidRPr="005164DF">
              <w:t xml:space="preserve"> 2.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      </w:r>
          </w:p>
          <w:p w:rsidR="003D0200" w:rsidRPr="005164DF" w:rsidRDefault="003D0200" w:rsidP="00936F49">
            <w:pPr>
              <w:jc w:val="both"/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5164DF">
              <w:rPr>
                <w:rFonts w:eastAsiaTheme="minorHAnsi"/>
                <w:lang w:eastAsia="en-US"/>
              </w:rPr>
              <w:t>Знать вклад выдающихся (в том числе</w:t>
            </w:r>
            <w:proofErr w:type="gramEnd"/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отечественных) ученых в развитие</w:t>
            </w:r>
          </w:p>
          <w:p w:rsidR="003D0200" w:rsidRPr="005164DF" w:rsidRDefault="003D0200" w:rsidP="00936F49">
            <w:pPr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 xml:space="preserve">биологической науки, </w:t>
            </w:r>
          </w:p>
          <w:p w:rsidR="003D0200" w:rsidRPr="005164DF" w:rsidRDefault="003D0200" w:rsidP="00936F49">
            <w:pPr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владеть биологической терминологией  и символикой.</w:t>
            </w:r>
          </w:p>
          <w:p w:rsidR="003D0200" w:rsidRPr="005164DF" w:rsidRDefault="003D0200" w:rsidP="00936F49">
            <w:pPr>
              <w:jc w:val="both"/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164DF">
              <w:t>П</w:t>
            </w:r>
            <w:proofErr w:type="gramEnd"/>
            <w:r w:rsidRPr="005164DF">
              <w:t xml:space="preserve"> 3. </w:t>
            </w:r>
            <w:proofErr w:type="spellStart"/>
            <w:r w:rsidRPr="005164DF">
              <w:t>сформированность</w:t>
            </w:r>
            <w:proofErr w:type="spellEnd"/>
            <w:r w:rsidRPr="005164DF">
              <w:t xml:space="preserve">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      </w:r>
          </w:p>
          <w:p w:rsidR="003D0200" w:rsidRPr="005164DF" w:rsidRDefault="003D0200" w:rsidP="00936F49">
            <w:pPr>
              <w:jc w:val="both"/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bCs/>
                <w:lang w:eastAsia="en-US"/>
              </w:rPr>
              <w:t xml:space="preserve">Уметь </w:t>
            </w:r>
            <w:r w:rsidRPr="005164DF">
              <w:rPr>
                <w:rFonts w:eastAsiaTheme="minorHAnsi"/>
                <w:lang w:eastAsia="en-US"/>
              </w:rPr>
              <w:t xml:space="preserve">объяснять 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отрицательное влияние алкоголя,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 xml:space="preserve">никотина, наркотических веществ </w:t>
            </w:r>
            <w:proofErr w:type="gramStart"/>
            <w:r w:rsidRPr="005164DF"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эмбриональное и постэмбриональное развитие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 xml:space="preserve">человека; влияние экологических факторов </w:t>
            </w:r>
            <w:proofErr w:type="gramStart"/>
            <w:r w:rsidRPr="005164DF"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 xml:space="preserve">живые организмы, влияние мутагенов </w:t>
            </w:r>
            <w:proofErr w:type="gramStart"/>
            <w:r w:rsidRPr="005164DF"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растения, животных и человека; взаимосвязи и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 xml:space="preserve">взаимодействие организмов и </w:t>
            </w:r>
            <w:proofErr w:type="gramStart"/>
            <w:r w:rsidRPr="005164DF">
              <w:rPr>
                <w:rFonts w:eastAsiaTheme="minorHAnsi"/>
                <w:lang w:eastAsia="en-US"/>
              </w:rPr>
              <w:t>окружающей</w:t>
            </w:r>
            <w:proofErr w:type="gramEnd"/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>среды; нарушения в развитии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 xml:space="preserve">организмов, мутации и их значение </w:t>
            </w:r>
            <w:proofErr w:type="gramStart"/>
            <w:r w:rsidRPr="005164DF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5164DF">
              <w:rPr>
                <w:rFonts w:eastAsiaTheme="minorHAnsi"/>
                <w:lang w:eastAsia="en-US"/>
              </w:rPr>
              <w:t>возникновении</w:t>
            </w:r>
            <w:proofErr w:type="gramEnd"/>
            <w:r w:rsidRPr="005164DF">
              <w:rPr>
                <w:rFonts w:eastAsiaTheme="minorHAnsi"/>
                <w:lang w:eastAsia="en-US"/>
              </w:rPr>
              <w:t xml:space="preserve"> наследственных заболеваний;</w:t>
            </w:r>
          </w:p>
          <w:p w:rsidR="003D0200" w:rsidRPr="005164DF" w:rsidRDefault="003D0200" w:rsidP="00936F49">
            <w:pPr>
              <w:jc w:val="both"/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164DF">
              <w:t>П</w:t>
            </w:r>
            <w:proofErr w:type="gramEnd"/>
            <w:r w:rsidRPr="005164DF">
              <w:t xml:space="preserve"> 4. </w:t>
            </w:r>
            <w:proofErr w:type="spellStart"/>
            <w:r w:rsidRPr="005164DF">
              <w:t>сформированность</w:t>
            </w:r>
            <w:proofErr w:type="spellEnd"/>
            <w:r w:rsidRPr="005164DF">
              <w:t xml:space="preserve"> представлений о научном методе познания природы и средствах изучения </w:t>
            </w:r>
            <w:proofErr w:type="spellStart"/>
            <w:r w:rsidRPr="005164DF">
              <w:t>мегамира</w:t>
            </w:r>
            <w:proofErr w:type="spellEnd"/>
            <w:r w:rsidRPr="005164DF">
              <w:t xml:space="preserve">, макромира и микромира; владение приемами естественно-научных наблюдений, опытов, исследований и оценки достоверности полученных </w:t>
            </w:r>
            <w:r w:rsidRPr="005164DF">
              <w:lastRenderedPageBreak/>
              <w:t>результатов;</w:t>
            </w:r>
          </w:p>
          <w:p w:rsidR="003D0200" w:rsidRPr="005164DF" w:rsidRDefault="003D0200" w:rsidP="00936F49">
            <w:pPr>
              <w:jc w:val="both"/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bCs/>
                <w:lang w:eastAsia="en-US"/>
              </w:rPr>
              <w:lastRenderedPageBreak/>
              <w:t>уметь</w:t>
            </w:r>
            <w:r w:rsidRPr="005164DF">
              <w:rPr>
                <w:rFonts w:eastAsiaTheme="minorHAnsi"/>
                <w:lang w:eastAsia="en-US"/>
              </w:rPr>
              <w:t xml:space="preserve"> объяснять роль биологии в формировании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 xml:space="preserve">научного мировоззрения; вклад </w:t>
            </w:r>
            <w:proofErr w:type="gramStart"/>
            <w:r w:rsidRPr="005164DF">
              <w:rPr>
                <w:rFonts w:eastAsiaTheme="minorHAnsi"/>
                <w:lang w:eastAsia="en-US"/>
              </w:rPr>
              <w:t>биологических</w:t>
            </w:r>
            <w:proofErr w:type="gramEnd"/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t xml:space="preserve">теорий в формирование </w:t>
            </w:r>
            <w:proofErr w:type="gramStart"/>
            <w:r w:rsidRPr="005164DF">
              <w:rPr>
                <w:rFonts w:eastAsiaTheme="minorHAnsi"/>
                <w:lang w:eastAsia="en-US"/>
              </w:rPr>
              <w:t>современной</w:t>
            </w:r>
            <w:proofErr w:type="gramEnd"/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5164DF">
              <w:rPr>
                <w:rFonts w:eastAsiaTheme="minorHAnsi"/>
                <w:lang w:eastAsia="en-US"/>
              </w:rPr>
              <w:t>естественно-научной</w:t>
            </w:r>
            <w:proofErr w:type="gramEnd"/>
            <w:r w:rsidRPr="005164DF">
              <w:rPr>
                <w:rFonts w:eastAsiaTheme="minorHAnsi"/>
                <w:lang w:eastAsia="en-US"/>
              </w:rPr>
              <w:t xml:space="preserve"> картины мира; единство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4DF">
              <w:rPr>
                <w:rFonts w:eastAsiaTheme="minorHAnsi"/>
                <w:lang w:eastAsia="en-US"/>
              </w:rPr>
              <w:lastRenderedPageBreak/>
              <w:t>живой и неживой природы, родство живых</w:t>
            </w:r>
          </w:p>
          <w:p w:rsidR="003D0200" w:rsidRPr="005164DF" w:rsidRDefault="003D0200" w:rsidP="00936F49">
            <w:pPr>
              <w:jc w:val="both"/>
            </w:pPr>
            <w:r w:rsidRPr="005164DF">
              <w:rPr>
                <w:rFonts w:eastAsiaTheme="minorHAnsi"/>
                <w:lang w:eastAsia="en-US"/>
              </w:rPr>
              <w:t>организмов;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lastRenderedPageBreak/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164DF">
              <w:lastRenderedPageBreak/>
              <w:t>П</w:t>
            </w:r>
            <w:proofErr w:type="gramEnd"/>
            <w:r w:rsidRPr="005164DF">
              <w:t xml:space="preserve"> 5.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 xml:space="preserve">Делать выводы, строить умозаключения, участвовать в дискуссиях по </w:t>
            </w:r>
            <w:proofErr w:type="gramStart"/>
            <w:r w:rsidRPr="005164DF">
              <w:t>естественно-научным</w:t>
            </w:r>
            <w:proofErr w:type="gramEnd"/>
            <w:r w:rsidRPr="005164DF">
              <w:t xml:space="preserve"> вопросам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  <w:tr w:rsidR="003D0200" w:rsidRPr="005164DF" w:rsidTr="00936F49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164DF">
              <w:t>П</w:t>
            </w:r>
            <w:proofErr w:type="gramEnd"/>
            <w:r w:rsidRPr="005164DF">
              <w:t xml:space="preserve"> 6. </w:t>
            </w:r>
            <w:proofErr w:type="spellStart"/>
            <w:r w:rsidRPr="005164DF">
              <w:t>сформированность</w:t>
            </w:r>
            <w:proofErr w:type="spellEnd"/>
            <w:r w:rsidRPr="005164DF">
              <w:t xml:space="preserve"> умений понимать значимость естественно-научного знания</w:t>
            </w:r>
          </w:p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r w:rsidRPr="005164DF">
              <w:t>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autoSpaceDE w:val="0"/>
              <w:autoSpaceDN w:val="0"/>
              <w:adjustRightInd w:val="0"/>
              <w:jc w:val="both"/>
            </w:pPr>
            <w:r w:rsidRPr="005164DF">
              <w:t xml:space="preserve">Понимать значимость </w:t>
            </w:r>
            <w:proofErr w:type="gramStart"/>
            <w:r w:rsidRPr="005164DF">
              <w:t>естественно-научного</w:t>
            </w:r>
            <w:proofErr w:type="gramEnd"/>
            <w:r w:rsidRPr="005164DF">
              <w:t xml:space="preserve"> знания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00" w:rsidRPr="005164DF" w:rsidRDefault="003D0200" w:rsidP="00936F49">
            <w:pPr>
              <w:jc w:val="both"/>
            </w:pPr>
            <w:r w:rsidRPr="005164DF">
              <w:t>Текущий контроль,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Дифференцированный зачет,</w:t>
            </w:r>
          </w:p>
          <w:p w:rsidR="003D0200" w:rsidRPr="005164DF" w:rsidRDefault="003D0200" w:rsidP="00936F49">
            <w:pPr>
              <w:jc w:val="both"/>
            </w:pPr>
            <w:r w:rsidRPr="005164DF">
              <w:t>Практические работы</w:t>
            </w:r>
          </w:p>
        </w:tc>
      </w:tr>
    </w:tbl>
    <w:p w:rsidR="00B73600" w:rsidRDefault="00B73600" w:rsidP="00B73600">
      <w:pPr>
        <w:rPr>
          <w:sz w:val="28"/>
          <w:szCs w:val="28"/>
        </w:rPr>
      </w:pPr>
    </w:p>
    <w:p w:rsidR="00B73600" w:rsidRDefault="00B73600" w:rsidP="00B73600"/>
    <w:p w:rsidR="00B73600" w:rsidRDefault="00B73600" w:rsidP="00B73600"/>
    <w:p w:rsidR="00B73600" w:rsidRDefault="00B73600" w:rsidP="00B736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 Примерный перечень </w:t>
      </w:r>
    </w:p>
    <w:p w:rsidR="00B73600" w:rsidRDefault="00B73600" w:rsidP="00B736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вопросов и заданий для проведения </w:t>
      </w:r>
      <w:r w:rsidR="005164DF">
        <w:rPr>
          <w:b/>
          <w:sz w:val="28"/>
          <w:szCs w:val="28"/>
        </w:rPr>
        <w:t>итогового контроля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>Что такое гомолог, изомер.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>Строение молекулы воды, физические, химические свойства.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>Растворение твердых веществ в воде, определение массовой доли растворенного вещества.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>Жесткость воды, способы ее устроения.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>Химические свойства углеводородов, спиртов, жиров, углеводов, белков.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>Решение задач на выведение молекулярных формул, массовой доли растворенного вещества.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>Значение белков, жиров, углеводов для жизни человека.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>Строение клетки.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>Обмен веще</w:t>
      </w:r>
      <w:proofErr w:type="gramStart"/>
      <w:r w:rsidRPr="006E166F">
        <w:t>ств в кл</w:t>
      </w:r>
      <w:proofErr w:type="gramEnd"/>
      <w:r w:rsidRPr="006E166F">
        <w:t>етки.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>Индивидуальное развитие живых организмов. Онтогенез.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 xml:space="preserve"> Наследственность и изменчивость как свойства живых организмов.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 xml:space="preserve"> ДНК – носитель наследственной информации, строение, свойства.</w:t>
      </w:r>
    </w:p>
    <w:p w:rsidR="00B73600" w:rsidRPr="006E166F" w:rsidRDefault="00B73600" w:rsidP="00B73600">
      <w:pPr>
        <w:numPr>
          <w:ilvl w:val="0"/>
          <w:numId w:val="30"/>
        </w:numPr>
        <w:tabs>
          <w:tab w:val="clear" w:pos="720"/>
          <w:tab w:val="num" w:pos="540"/>
        </w:tabs>
        <w:ind w:left="540"/>
        <w:jc w:val="both"/>
      </w:pPr>
      <w:r w:rsidRPr="006E166F">
        <w:t xml:space="preserve"> Решение генетических задач.</w:t>
      </w:r>
    </w:p>
    <w:p w:rsidR="00B73600" w:rsidRPr="006E166F" w:rsidRDefault="00B73600" w:rsidP="00B73600">
      <w:pPr>
        <w:tabs>
          <w:tab w:val="num" w:pos="360"/>
        </w:tabs>
        <w:ind w:left="360" w:hanging="360"/>
        <w:jc w:val="both"/>
      </w:pPr>
    </w:p>
    <w:p w:rsidR="00B73600" w:rsidRPr="0023230B" w:rsidRDefault="00B73600" w:rsidP="000F6A9B">
      <w:pPr>
        <w:jc w:val="center"/>
        <w:rPr>
          <w:b/>
          <w:sz w:val="28"/>
          <w:szCs w:val="28"/>
        </w:rPr>
      </w:pPr>
    </w:p>
    <w:p w:rsidR="000F6A9B" w:rsidRDefault="000F6A9B" w:rsidP="000F6A9B">
      <w:pPr>
        <w:ind w:firstLine="709"/>
        <w:rPr>
          <w:sz w:val="12"/>
          <w:szCs w:val="12"/>
        </w:rPr>
      </w:pPr>
    </w:p>
    <w:p w:rsidR="005164DF" w:rsidRDefault="005164DF" w:rsidP="000F6A9B">
      <w:pPr>
        <w:ind w:firstLine="709"/>
        <w:rPr>
          <w:sz w:val="12"/>
          <w:szCs w:val="12"/>
        </w:rPr>
      </w:pPr>
    </w:p>
    <w:p w:rsidR="005164DF" w:rsidRDefault="005164DF" w:rsidP="000F6A9B">
      <w:pPr>
        <w:ind w:firstLine="709"/>
        <w:rPr>
          <w:sz w:val="12"/>
          <w:szCs w:val="12"/>
        </w:rPr>
      </w:pPr>
    </w:p>
    <w:p w:rsidR="005164DF" w:rsidRDefault="005164DF" w:rsidP="000F6A9B">
      <w:pPr>
        <w:ind w:firstLine="709"/>
        <w:rPr>
          <w:sz w:val="12"/>
          <w:szCs w:val="12"/>
        </w:rPr>
      </w:pPr>
    </w:p>
    <w:p w:rsidR="005164DF" w:rsidRDefault="005164DF" w:rsidP="000F6A9B">
      <w:pPr>
        <w:ind w:firstLine="709"/>
        <w:rPr>
          <w:sz w:val="12"/>
          <w:szCs w:val="12"/>
        </w:rPr>
      </w:pPr>
    </w:p>
    <w:p w:rsidR="005164DF" w:rsidRDefault="005164DF" w:rsidP="000F6A9B">
      <w:pPr>
        <w:ind w:firstLine="709"/>
        <w:rPr>
          <w:sz w:val="12"/>
          <w:szCs w:val="12"/>
        </w:rPr>
      </w:pPr>
    </w:p>
    <w:p w:rsidR="005164DF" w:rsidRDefault="005164DF" w:rsidP="000F6A9B">
      <w:pPr>
        <w:ind w:firstLine="709"/>
        <w:rPr>
          <w:sz w:val="12"/>
          <w:szCs w:val="12"/>
        </w:rPr>
      </w:pPr>
    </w:p>
    <w:p w:rsidR="005164DF" w:rsidRDefault="005164DF" w:rsidP="000F6A9B">
      <w:pPr>
        <w:ind w:firstLine="709"/>
        <w:rPr>
          <w:sz w:val="12"/>
          <w:szCs w:val="12"/>
        </w:rPr>
      </w:pPr>
    </w:p>
    <w:p w:rsidR="005164DF" w:rsidRDefault="005164DF" w:rsidP="000F6A9B">
      <w:pPr>
        <w:ind w:firstLine="709"/>
        <w:rPr>
          <w:sz w:val="12"/>
          <w:szCs w:val="12"/>
        </w:rPr>
      </w:pPr>
    </w:p>
    <w:p w:rsidR="005164DF" w:rsidRDefault="005164DF" w:rsidP="005164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4.3 Темы </w:t>
      </w:r>
      <w:proofErr w:type="gramStart"/>
      <w:r>
        <w:rPr>
          <w:b/>
          <w:sz w:val="28"/>
          <w:szCs w:val="28"/>
        </w:rPr>
        <w:t>индивидуальных проектов</w:t>
      </w:r>
      <w:proofErr w:type="gramEnd"/>
    </w:p>
    <w:p w:rsidR="005164DF" w:rsidRDefault="005164DF" w:rsidP="005164DF">
      <w:pPr>
        <w:jc w:val="center"/>
        <w:rPr>
          <w:b/>
          <w:sz w:val="28"/>
          <w:szCs w:val="28"/>
        </w:rPr>
      </w:pPr>
    </w:p>
    <w:p w:rsidR="005164DF" w:rsidRPr="005164DF" w:rsidRDefault="005164DF" w:rsidP="005164DF">
      <w:pPr>
        <w:rPr>
          <w:b/>
        </w:rPr>
      </w:pPr>
      <w:r w:rsidRPr="005164DF">
        <w:rPr>
          <w:color w:val="000000"/>
          <w:shd w:val="clear" w:color="auto" w:fill="FFFFFF"/>
        </w:rPr>
        <w:t>Биологическое оружие и биотерроризм.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Биология в жизни каждого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Биология в профессиях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Биология развития как функция времени.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Биология. Размножение.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Биолюминесценция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Биометрические особенности папиллярного узора.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 xml:space="preserve">Биометрическое исследование влияния </w:t>
      </w:r>
      <w:proofErr w:type="spellStart"/>
      <w:r w:rsidRPr="005164DF">
        <w:rPr>
          <w:color w:val="000000"/>
          <w:shd w:val="clear" w:color="auto" w:fill="FFFFFF"/>
        </w:rPr>
        <w:t>дерматоглифических</w:t>
      </w:r>
      <w:proofErr w:type="spellEnd"/>
      <w:r w:rsidRPr="005164DF">
        <w:rPr>
          <w:color w:val="000000"/>
          <w:shd w:val="clear" w:color="auto" w:fill="FFFFFF"/>
        </w:rPr>
        <w:t xml:space="preserve"> особенностей человека на его характер, способности, поведение.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Бионика. Технический взгляд на живую природу.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Биоритмы вокруг нас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Биоритмы жизни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Биоритмы — внутренние часы человека</w:t>
      </w:r>
      <w:r w:rsidRPr="005164DF">
        <w:rPr>
          <w:color w:val="000000"/>
        </w:rPr>
        <w:br/>
      </w:r>
      <w:proofErr w:type="spellStart"/>
      <w:r w:rsidRPr="005164DF">
        <w:rPr>
          <w:color w:val="000000"/>
          <w:shd w:val="clear" w:color="auto" w:fill="FFFFFF"/>
        </w:rPr>
        <w:t>Биороль</w:t>
      </w:r>
      <w:proofErr w:type="spellEnd"/>
      <w:r w:rsidRPr="005164DF">
        <w:rPr>
          <w:color w:val="000000"/>
          <w:shd w:val="clear" w:color="auto" w:fill="FFFFFF"/>
        </w:rPr>
        <w:t xml:space="preserve"> витаминов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Биофизика человека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Биохимическая диагностика процесса утомления.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Близнецы — чудо жизни</w:t>
      </w:r>
      <w:r w:rsidRPr="005164DF">
        <w:rPr>
          <w:color w:val="000000"/>
        </w:rPr>
        <w:br/>
      </w:r>
      <w:r w:rsidRPr="005164DF">
        <w:rPr>
          <w:color w:val="000000"/>
          <w:shd w:val="clear" w:color="auto" w:fill="FFFFFF"/>
        </w:rPr>
        <w:t>Близнецы. Похожи или нет?</w:t>
      </w:r>
    </w:p>
    <w:p w:rsidR="005164DF" w:rsidRDefault="005164DF" w:rsidP="005164DF">
      <w:pPr>
        <w:jc w:val="center"/>
        <w:rPr>
          <w:b/>
          <w:sz w:val="28"/>
          <w:szCs w:val="28"/>
        </w:rPr>
      </w:pPr>
    </w:p>
    <w:p w:rsidR="005164DF" w:rsidRPr="00C64B8C" w:rsidRDefault="005164DF" w:rsidP="000F6A9B">
      <w:pPr>
        <w:ind w:firstLine="709"/>
        <w:rPr>
          <w:sz w:val="12"/>
          <w:szCs w:val="12"/>
        </w:rPr>
      </w:pPr>
    </w:p>
    <w:sectPr w:rsidR="005164DF" w:rsidRPr="00C64B8C" w:rsidSect="009E52E6">
      <w:footerReference w:type="even" r:id="rId16"/>
      <w:footerReference w:type="default" r:id="rId17"/>
      <w:pgSz w:w="11906" w:h="16838"/>
      <w:pgMar w:top="1021" w:right="1021" w:bottom="1021" w:left="102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220" w:rsidRDefault="002E1220">
      <w:r>
        <w:separator/>
      </w:r>
    </w:p>
  </w:endnote>
  <w:endnote w:type="continuationSeparator" w:id="0">
    <w:p w:rsidR="002E1220" w:rsidRDefault="002E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2E6" w:rsidRDefault="006507A1" w:rsidP="009E52E6">
    <w:pPr>
      <w:pStyle w:val="af3"/>
      <w:framePr w:wrap="auto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9E52E6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E52E6" w:rsidRDefault="009E52E6" w:rsidP="009E52E6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2E6" w:rsidRDefault="006507A1" w:rsidP="009E52E6">
    <w:pPr>
      <w:pStyle w:val="af3"/>
      <w:framePr w:wrap="auto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9E52E6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AC5463">
      <w:rPr>
        <w:rStyle w:val="af5"/>
        <w:noProof/>
      </w:rPr>
      <w:t>2</w:t>
    </w:r>
    <w:r>
      <w:rPr>
        <w:rStyle w:val="af5"/>
      </w:rPr>
      <w:fldChar w:fldCharType="end"/>
    </w:r>
  </w:p>
  <w:p w:rsidR="009E52E6" w:rsidRDefault="009E52E6" w:rsidP="009E52E6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220" w:rsidRDefault="002E1220">
      <w:r>
        <w:separator/>
      </w:r>
    </w:p>
  </w:footnote>
  <w:footnote w:type="continuationSeparator" w:id="0">
    <w:p w:rsidR="002E1220" w:rsidRDefault="002E1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41B5"/>
    <w:multiLevelType w:val="hybridMultilevel"/>
    <w:tmpl w:val="F33E5334"/>
    <w:lvl w:ilvl="0" w:tplc="8BCA546C">
      <w:start w:val="1"/>
      <w:numFmt w:val="bullet"/>
      <w:lvlText w:val=""/>
      <w:lvlJc w:val="left"/>
      <w:pPr>
        <w:tabs>
          <w:tab w:val="num" w:pos="540"/>
        </w:tabs>
        <w:ind w:left="76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>
    <w:nsid w:val="02AE6CDA"/>
    <w:multiLevelType w:val="hybridMultilevel"/>
    <w:tmpl w:val="4AE0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812AA"/>
    <w:multiLevelType w:val="hybridMultilevel"/>
    <w:tmpl w:val="9292583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AE41146"/>
    <w:multiLevelType w:val="hybridMultilevel"/>
    <w:tmpl w:val="A4BA0C50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5351CD"/>
    <w:multiLevelType w:val="hybridMultilevel"/>
    <w:tmpl w:val="DA12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12C6CCB"/>
    <w:multiLevelType w:val="multilevel"/>
    <w:tmpl w:val="89C6F3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C946F22"/>
    <w:multiLevelType w:val="hybridMultilevel"/>
    <w:tmpl w:val="BE684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546413"/>
    <w:multiLevelType w:val="hybridMultilevel"/>
    <w:tmpl w:val="17C65DE2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FF220D6"/>
    <w:multiLevelType w:val="hybridMultilevel"/>
    <w:tmpl w:val="C93C81A2"/>
    <w:lvl w:ilvl="0" w:tplc="16DE9EC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0375DE2"/>
    <w:multiLevelType w:val="hybridMultilevel"/>
    <w:tmpl w:val="C516597A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41C63BE"/>
    <w:multiLevelType w:val="hybridMultilevel"/>
    <w:tmpl w:val="83445C9A"/>
    <w:lvl w:ilvl="0" w:tplc="23F4A3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5842BC6"/>
    <w:multiLevelType w:val="hybridMultilevel"/>
    <w:tmpl w:val="2AAC4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2447C"/>
    <w:multiLevelType w:val="hybridMultilevel"/>
    <w:tmpl w:val="33720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109157E"/>
    <w:multiLevelType w:val="hybridMultilevel"/>
    <w:tmpl w:val="74C89A6A"/>
    <w:lvl w:ilvl="0" w:tplc="3782EB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38E3725"/>
    <w:multiLevelType w:val="multilevel"/>
    <w:tmpl w:val="549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D055F8A"/>
    <w:multiLevelType w:val="hybridMultilevel"/>
    <w:tmpl w:val="2B4A0996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581625"/>
    <w:multiLevelType w:val="hybridMultilevel"/>
    <w:tmpl w:val="5C720942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0903322"/>
    <w:multiLevelType w:val="hybridMultilevel"/>
    <w:tmpl w:val="C4929830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4F01079"/>
    <w:multiLevelType w:val="hybridMultilevel"/>
    <w:tmpl w:val="549E9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6A6941"/>
    <w:multiLevelType w:val="hybridMultilevel"/>
    <w:tmpl w:val="3CE8FE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C990899"/>
    <w:multiLevelType w:val="hybridMultilevel"/>
    <w:tmpl w:val="2222D852"/>
    <w:lvl w:ilvl="0" w:tplc="D99A6448">
      <w:start w:val="1"/>
      <w:numFmt w:val="bullet"/>
      <w:lvlText w:val="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953AD"/>
    <w:multiLevelType w:val="hybridMultilevel"/>
    <w:tmpl w:val="CA444A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D33534A"/>
    <w:multiLevelType w:val="hybridMultilevel"/>
    <w:tmpl w:val="2DB030C8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8">
    <w:nsid w:val="7DDD599B"/>
    <w:multiLevelType w:val="hybridMultilevel"/>
    <w:tmpl w:val="D4BE2634"/>
    <w:lvl w:ilvl="0" w:tplc="D99A6448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953970"/>
    <w:multiLevelType w:val="hybridMultilevel"/>
    <w:tmpl w:val="89C6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7"/>
  </w:num>
  <w:num w:numId="4">
    <w:abstractNumId w:val="5"/>
  </w:num>
  <w:num w:numId="5">
    <w:abstractNumId w:val="13"/>
  </w:num>
  <w:num w:numId="6">
    <w:abstractNumId w:val="23"/>
  </w:num>
  <w:num w:numId="7">
    <w:abstractNumId w:val="4"/>
  </w:num>
  <w:num w:numId="8">
    <w:abstractNumId w:val="25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7"/>
  </w:num>
  <w:num w:numId="13">
    <w:abstractNumId w:val="0"/>
  </w:num>
  <w:num w:numId="14">
    <w:abstractNumId w:val="29"/>
  </w:num>
  <w:num w:numId="15">
    <w:abstractNumId w:val="1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9"/>
  </w:num>
  <w:num w:numId="31">
    <w:abstractNumId w:val="28"/>
  </w:num>
  <w:num w:numId="32">
    <w:abstractNumId w:val="24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5FB"/>
    <w:rsid w:val="00002615"/>
    <w:rsid w:val="00091907"/>
    <w:rsid w:val="000F6A9B"/>
    <w:rsid w:val="000F7A2E"/>
    <w:rsid w:val="00120009"/>
    <w:rsid w:val="001B2AA1"/>
    <w:rsid w:val="001C75FB"/>
    <w:rsid w:val="002640A7"/>
    <w:rsid w:val="00265394"/>
    <w:rsid w:val="00282483"/>
    <w:rsid w:val="002E1220"/>
    <w:rsid w:val="003276DF"/>
    <w:rsid w:val="003C0F15"/>
    <w:rsid w:val="003D0200"/>
    <w:rsid w:val="004041DB"/>
    <w:rsid w:val="00411433"/>
    <w:rsid w:val="0044078E"/>
    <w:rsid w:val="00466C51"/>
    <w:rsid w:val="005164DF"/>
    <w:rsid w:val="005A4998"/>
    <w:rsid w:val="00614ACB"/>
    <w:rsid w:val="006507A1"/>
    <w:rsid w:val="00695BC2"/>
    <w:rsid w:val="006C21E0"/>
    <w:rsid w:val="006C4457"/>
    <w:rsid w:val="007663AF"/>
    <w:rsid w:val="00804BFB"/>
    <w:rsid w:val="0081569B"/>
    <w:rsid w:val="008C6A07"/>
    <w:rsid w:val="00926032"/>
    <w:rsid w:val="009E4988"/>
    <w:rsid w:val="009E52E6"/>
    <w:rsid w:val="009F62CB"/>
    <w:rsid w:val="00AC5463"/>
    <w:rsid w:val="00AC7659"/>
    <w:rsid w:val="00AF7EB3"/>
    <w:rsid w:val="00B009BB"/>
    <w:rsid w:val="00B65A39"/>
    <w:rsid w:val="00B73600"/>
    <w:rsid w:val="00C21D7A"/>
    <w:rsid w:val="00C736D6"/>
    <w:rsid w:val="00D4027E"/>
    <w:rsid w:val="00DA33C5"/>
    <w:rsid w:val="00E2728A"/>
    <w:rsid w:val="00E410C4"/>
    <w:rsid w:val="00F7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6A9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B736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0F6A9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F6A9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A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F6A9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F6A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0F6A9B"/>
    <w:pPr>
      <w:spacing w:before="100" w:beforeAutospacing="1" w:after="100" w:afterAutospacing="1"/>
    </w:pPr>
  </w:style>
  <w:style w:type="paragraph" w:styleId="21">
    <w:name w:val="List 2"/>
    <w:basedOn w:val="a"/>
    <w:rsid w:val="000F6A9B"/>
    <w:pPr>
      <w:ind w:left="566" w:hanging="283"/>
    </w:pPr>
  </w:style>
  <w:style w:type="paragraph" w:styleId="22">
    <w:name w:val="Body Text Indent 2"/>
    <w:basedOn w:val="a"/>
    <w:link w:val="23"/>
    <w:rsid w:val="000F6A9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0F6A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0F6A9B"/>
    <w:rPr>
      <w:b/>
    </w:rPr>
  </w:style>
  <w:style w:type="paragraph" w:styleId="a5">
    <w:name w:val="footnote text"/>
    <w:basedOn w:val="a"/>
    <w:link w:val="a6"/>
    <w:semiHidden/>
    <w:rsid w:val="000F6A9B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F6A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F6A9B"/>
    <w:rPr>
      <w:vertAlign w:val="superscript"/>
    </w:rPr>
  </w:style>
  <w:style w:type="paragraph" w:styleId="a8">
    <w:name w:val="Balloon Text"/>
    <w:basedOn w:val="a"/>
    <w:link w:val="a9"/>
    <w:semiHidden/>
    <w:rsid w:val="000F6A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0F6A9B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0F6A9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0F6A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0F6A9B"/>
    <w:pPr>
      <w:spacing w:after="120"/>
    </w:pPr>
  </w:style>
  <w:style w:type="character" w:customStyle="1" w:styleId="ab">
    <w:name w:val="Основной текст Знак"/>
    <w:basedOn w:val="a0"/>
    <w:link w:val="aa"/>
    <w:rsid w:val="000F6A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0F6A9B"/>
    <w:rPr>
      <w:sz w:val="16"/>
    </w:rPr>
  </w:style>
  <w:style w:type="paragraph" w:styleId="ad">
    <w:name w:val="annotation text"/>
    <w:basedOn w:val="a"/>
    <w:link w:val="ae"/>
    <w:semiHidden/>
    <w:rsid w:val="000F6A9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0F6A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0F6A9B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0F6A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39"/>
    <w:rsid w:val="000F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0F6A9B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0F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0F6A9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0F6A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rsid w:val="000F6A9B"/>
    <w:rPr>
      <w:rFonts w:cs="Times New Roman"/>
    </w:rPr>
  </w:style>
  <w:style w:type="paragraph" w:customStyle="1" w:styleId="26">
    <w:name w:val="Знак2"/>
    <w:basedOn w:val="a"/>
    <w:rsid w:val="000F6A9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0F6A9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0F6A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rsid w:val="000F6A9B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0F6A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rsid w:val="000F6A9B"/>
    <w:rPr>
      <w:color w:val="0000FF"/>
      <w:u w:val="single"/>
    </w:rPr>
  </w:style>
  <w:style w:type="paragraph" w:customStyle="1" w:styleId="12">
    <w:name w:val="Знак1"/>
    <w:basedOn w:val="a"/>
    <w:rsid w:val="000F6A9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0F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rsid w:val="000F6A9B"/>
    <w:rPr>
      <w:rFonts w:cs="Times New Roman"/>
    </w:rPr>
  </w:style>
  <w:style w:type="paragraph" w:customStyle="1" w:styleId="13">
    <w:name w:val="Абзац списка1"/>
    <w:basedOn w:val="a"/>
    <w:rsid w:val="000F6A9B"/>
    <w:pPr>
      <w:ind w:left="720"/>
    </w:pPr>
  </w:style>
  <w:style w:type="paragraph" w:styleId="afb">
    <w:name w:val="List Paragraph"/>
    <w:basedOn w:val="a"/>
    <w:qFormat/>
    <w:rsid w:val="000F6A9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B7360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32">
    <w:name w:val="Основной текст с отступом 32"/>
    <w:basedOn w:val="a"/>
    <w:rsid w:val="00B73600"/>
    <w:pPr>
      <w:ind w:firstLine="709"/>
    </w:pPr>
    <w:rPr>
      <w:lang w:eastAsia="ar-SA"/>
    </w:rPr>
  </w:style>
  <w:style w:type="paragraph" w:customStyle="1" w:styleId="220">
    <w:name w:val="Основной текст с отступом 22"/>
    <w:basedOn w:val="a"/>
    <w:rsid w:val="00B73600"/>
    <w:pPr>
      <w:ind w:firstLine="360"/>
      <w:jc w:val="both"/>
    </w:pPr>
    <w:rPr>
      <w:lang w:eastAsia="ar-SA"/>
    </w:rPr>
  </w:style>
  <w:style w:type="character" w:customStyle="1" w:styleId="extended-textshort">
    <w:name w:val="extended-text__short"/>
    <w:basedOn w:val="a0"/>
    <w:rsid w:val="00D402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sylib.org.ua/books/index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sylib.kiev.ua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umer.info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ib.socio.msu.ru/l/library" TargetMode="External"/><Relationship Id="rId10" Type="http://schemas.openxmlformats.org/officeDocument/2006/relationships/hyperlink" Target="http://window.edu.ru/window/library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childps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D36B2-A555-42FA-BB52-D88639F8E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3927</Words>
  <Characters>22388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Фотиева</dc:creator>
  <cp:lastModifiedBy>Ольга Отева</cp:lastModifiedBy>
  <cp:revision>7</cp:revision>
  <dcterms:created xsi:type="dcterms:W3CDTF">2019-09-14T07:04:00Z</dcterms:created>
  <dcterms:modified xsi:type="dcterms:W3CDTF">2020-09-24T15:07:00Z</dcterms:modified>
</cp:coreProperties>
</file>